
<file path=[Content_Types].xml><?xml version="1.0" encoding="utf-8"?>
<Types xmlns="http://schemas.openxmlformats.org/package/2006/content-types">
  <Default Extension="fntdata" ContentType="application/x-fontdata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fonts/font15.odttf" ContentType="application/vnd.openxmlformats-officedocument.obfuscatedFont"/>
  <Override PartName="/word/fonts/font8.odttf" ContentType="application/vnd.openxmlformats-officedocument.obfuscatedFont"/>
  <Override PartName="/word/fonts/font14.odttf" ContentType="application/vnd.openxmlformats-officedocument.obfuscatedFont"/>
  <Override PartName="/word/fonts/font17.odttf" ContentType="application/vnd.openxmlformats-officedocument.obfuscatedFont"/>
  <Override PartName="/word/fonts/font5.odttf" ContentType="application/vnd.openxmlformats-officedocument.obfuscatedFont"/>
  <Override PartName="/word/fonts/font16.odttf" ContentType="application/vnd.openxmlformats-officedocument.obfuscatedFont"/>
  <Override PartName="/word/fonts/font3.odttf" ContentType="application/vnd.openxmlformats-officedocument.obfuscatedFont"/>
  <Override PartName="/word/fonts/font4.odttf" ContentType="application/vnd.openxmlformats-officedocument.obfuscatedFont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fonts/font9.odttf" ContentType="application/vnd.openxmlformats-officedocument.obfuscatedFont"/>
  <Override PartName="/word/fonts/font10.odttf" ContentType="application/vnd.openxmlformats-officedocument.obfuscatedFont"/>
  <Override PartName="/word/fonts/font13.odttf" ContentType="application/vnd.openxmlformats-officedocument.obfuscatedFont"/>
  <Override PartName="/word/fonts/font6.odttf" ContentType="application/vnd.openxmlformats-officedocument.obfuscatedFont"/>
  <Override PartName="/word/fonts/font11.odttf" ContentType="application/vnd.openxmlformats-officedocument.obfuscatedFont"/>
  <Override PartName="/word/fonts/font12.odttf" ContentType="application/vnd.openxmlformats-officedocument.obfuscatedFont"/>
  <Override PartName="/word/fonts/font7.odttf" ContentType="application/vnd.openxmlformats-officedocument.obfuscatedFont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1"/>
        <w:spacing w:lineRule="auto" w:line="360"/>
        <w:jc w:val="center"/>
        <w:rPr>
          <w:rFonts w:ascii="Times New Roman" w:hAnsi="Times New Roman" w:eastAsia="Times New Roman" w:cs="Times New Roman"/>
          <w:b/>
          <w:bCs/>
          <w:sz w:val="26"/>
          <w:szCs w:val="26"/>
        </w:rPr>
      </w:pPr>
      <w:r>
        <w:rPr>
          <w:rFonts w:eastAsia="Times New Roman" w:cs="Times New Roman" w:ascii="Times New Roman" w:hAnsi="Times New Roman"/>
          <w:b/>
          <w:bCs/>
          <w:sz w:val="26"/>
          <w:szCs w:val="26"/>
        </w:rPr>
        <w:t>Ролевая игра «Прием граждан»</w:t>
      </w:r>
    </w:p>
    <w:p>
      <w:pPr>
        <w:pStyle w:val="normal1"/>
        <w:ind w:firstLine="709"/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sz w:val="24"/>
          <w:szCs w:val="24"/>
        </w:rPr>
      </w:r>
    </w:p>
    <w:p>
      <w:pPr>
        <w:pStyle w:val="normal1"/>
        <w:spacing w:lineRule="auto" w:line="360"/>
        <w:ind w:firstLine="709"/>
        <w:jc w:val="both"/>
        <w:rPr>
          <w:rFonts w:ascii="Times New Roman" w:hAnsi="Times New Roman" w:eastAsia="Times New Roman" w:cs="Times New Roman"/>
          <w:sz w:val="26"/>
          <w:szCs w:val="26"/>
        </w:rPr>
      </w:pPr>
      <w:r>
        <w:rPr>
          <w:rFonts w:eastAsia="Times New Roman" w:cs="Times New Roman" w:ascii="Times New Roman" w:hAnsi="Times New Roman"/>
          <w:sz w:val="26"/>
          <w:szCs w:val="26"/>
        </w:rPr>
        <w:t>Формат выполнения: В парах</w:t>
      </w:r>
    </w:p>
    <w:p>
      <w:pPr>
        <w:pStyle w:val="normal1"/>
        <w:spacing w:lineRule="auto" w:line="360"/>
        <w:ind w:firstLine="709"/>
        <w:jc w:val="both"/>
        <w:rPr>
          <w:sz w:val="24"/>
          <w:szCs w:val="24"/>
        </w:rPr>
      </w:pPr>
      <w:r>
        <w:rPr>
          <w:rFonts w:eastAsia="Times New Roman" w:cs="Times New Roman" w:ascii="Times New Roman" w:hAnsi="Times New Roman"/>
          <w:sz w:val="26"/>
          <w:szCs w:val="26"/>
        </w:rPr>
        <w:t xml:space="preserve">Результат: Результатом выполнения практической работы является   отчет, оформленный со скриншотами выполнения и сохраненный в PDF формате. Результат необходимо отправить на почту </w:t>
      </w:r>
      <w:r>
        <w:rPr>
          <w:rFonts w:eastAsia="Times New Roman" w:cs="Times New Roman" w:ascii="Times New Roman" w:hAnsi="Times New Roman"/>
          <w:color w:val="1155CC"/>
          <w:sz w:val="26"/>
          <w:szCs w:val="26"/>
          <w:u w:val="single"/>
        </w:rPr>
        <w:t>timofey.lazarev12@yandex.ru</w:t>
      </w:r>
      <w:r>
        <w:rPr>
          <w:rFonts w:eastAsia="Times New Roman" w:cs="Times New Roman" w:ascii="Times New Roman" w:hAnsi="Times New Roman"/>
          <w:sz w:val="26"/>
          <w:szCs w:val="26"/>
        </w:rPr>
        <w:t>, в Telegram, либо сдать в очном формате. Работу необходимо подписать с указанием ФИО студента и номера группы.</w:t>
      </w:r>
    </w:p>
    <w:p>
      <w:pPr>
        <w:pStyle w:val="normal1"/>
        <w:spacing w:lineRule="auto" w:line="360"/>
        <w:ind w:firstLine="709"/>
        <w:jc w:val="both"/>
        <w:rPr>
          <w:rFonts w:ascii="Times New Roman" w:hAnsi="Times New Roman" w:eastAsia="Times New Roman" w:cs="Times New Roman"/>
          <w:sz w:val="26"/>
          <w:szCs w:val="26"/>
        </w:rPr>
      </w:pPr>
      <w:r>
        <w:rPr>
          <w:rFonts w:eastAsia="Times New Roman" w:cs="Times New Roman" w:ascii="Times New Roman" w:hAnsi="Times New Roman"/>
          <w:b/>
          <w:bCs/>
          <w:sz w:val="26"/>
          <w:szCs w:val="26"/>
        </w:rPr>
        <w:t>Цель задания:</w:t>
      </w:r>
      <w:r>
        <w:rPr>
          <w:rFonts w:eastAsia="Times New Roman" w:cs="Times New Roman" w:ascii="Times New Roman" w:hAnsi="Times New Roman"/>
          <w:sz w:val="26"/>
          <w:szCs w:val="26"/>
        </w:rPr>
        <w:t xml:space="preserve"> отработать навыки общения с гражданами и решения их вопросов в области цифровой грамотности</w:t>
      </w:r>
    </w:p>
    <w:p>
      <w:pPr>
        <w:pStyle w:val="normal1"/>
        <w:rPr/>
      </w:pPr>
      <w:r>
        <w:rPr/>
      </w:r>
    </w:p>
    <w:p>
      <w:pPr>
        <w:pStyle w:val="normal1"/>
        <w:spacing w:lineRule="auto" w:line="360"/>
        <w:ind w:firstLine="709"/>
        <w:jc w:val="both"/>
        <w:rPr>
          <w:rFonts w:ascii="Times New Roman" w:hAnsi="Times New Roman" w:eastAsia="Times New Roman" w:cs="Times New Roman"/>
          <w:sz w:val="26"/>
          <w:szCs w:val="26"/>
        </w:rPr>
      </w:pPr>
      <w:r>
        <w:rPr>
          <w:rFonts w:eastAsia="Times New Roman" w:cs="Times New Roman" w:ascii="Times New Roman" w:hAnsi="Times New Roman"/>
          <w:sz w:val="26"/>
          <w:szCs w:val="26"/>
        </w:rPr>
        <w:t>Задание выполняется в парах (2 человека).</w:t>
      </w:r>
    </w:p>
    <w:p>
      <w:pPr>
        <w:pStyle w:val="normal1"/>
        <w:spacing w:lineRule="auto" w:line="360"/>
        <w:ind w:firstLine="709"/>
        <w:jc w:val="both"/>
        <w:rPr>
          <w:rFonts w:ascii="Times New Roman" w:hAnsi="Times New Roman" w:eastAsia="Times New Roman" w:cs="Times New Roman"/>
          <w:b/>
          <w:bCs/>
          <w:sz w:val="26"/>
          <w:szCs w:val="26"/>
        </w:rPr>
      </w:pPr>
      <w:r>
        <w:rPr>
          <w:rFonts w:eastAsia="Times New Roman" w:cs="Times New Roman" w:ascii="Times New Roman" w:hAnsi="Times New Roman"/>
          <w:b/>
          <w:bCs/>
          <w:sz w:val="26"/>
          <w:szCs w:val="26"/>
        </w:rPr>
        <w:t>Этапы выполнения:</w:t>
      </w:r>
    </w:p>
    <w:p>
      <w:pPr>
        <w:pStyle w:val="normal1"/>
        <w:keepNext w:val="false"/>
        <w:keepLines w:val="false"/>
        <w:pageBreakBefore w:val="false"/>
        <w:widowControl/>
        <w:numPr>
          <w:ilvl w:val="0"/>
          <w:numId w:val="4"/>
        </w:numPr>
        <w:pBdr/>
        <w:shd w:val="clear" w:fill="auto"/>
        <w:spacing w:lineRule="auto" w:line="360" w:before="0" w:after="0"/>
        <w:ind w:hanging="360" w:start="720" w:end="0"/>
        <w:jc w:val="both"/>
        <w:rPr>
          <w:rFonts w:ascii="Times New Roman" w:hAnsi="Times New Roman" w:eastAsia="Times New Roman" w:cs="Times New Roman"/>
          <w:sz w:val="26"/>
          <w:szCs w:val="26"/>
        </w:rPr>
      </w:pPr>
      <w:r>
        <w:rPr>
          <w:rFonts w:eastAsia="Times New Roman" w:cs="Times New Roman" w:ascii="Times New Roman" w:hAnsi="Times New Roman"/>
          <w:sz w:val="26"/>
          <w:szCs w:val="26"/>
        </w:rPr>
        <w:t>Поделитесь на группы по 2 человека.</w:t>
      </w:r>
    </w:p>
    <w:p>
      <w:pPr>
        <w:pStyle w:val="normal1"/>
        <w:keepNext w:val="false"/>
        <w:keepLines w:val="false"/>
        <w:pageBreakBefore w:val="false"/>
        <w:widowControl/>
        <w:pBdr/>
        <w:shd w:val="clear" w:fill="auto"/>
        <w:spacing w:lineRule="auto" w:line="360" w:before="0" w:after="0"/>
        <w:ind w:firstLine="709" w:start="0" w:end="0"/>
        <w:jc w:val="both"/>
        <w:rPr>
          <w:rFonts w:ascii="Times New Roman" w:hAnsi="Times New Roman" w:eastAsia="Times New Roman" w:cs="Times New Roman"/>
          <w:sz w:val="26"/>
          <w:szCs w:val="26"/>
        </w:rPr>
      </w:pPr>
      <w:r>
        <w:rPr>
          <w:rFonts w:eastAsia="Times New Roman" w:cs="Times New Roman" w:ascii="Times New Roman" w:hAnsi="Times New Roman"/>
          <w:sz w:val="26"/>
          <w:szCs w:val="26"/>
        </w:rPr>
        <w:t>Один из участников будет консультантом, а другой клиентом, который обращается за помощью.</w:t>
      </w:r>
    </w:p>
    <w:p>
      <w:pPr>
        <w:pStyle w:val="normal1"/>
        <w:keepNext w:val="false"/>
        <w:keepLines w:val="false"/>
        <w:pageBreakBefore w:val="false"/>
        <w:widowControl/>
        <w:numPr>
          <w:ilvl w:val="0"/>
          <w:numId w:val="4"/>
        </w:numPr>
        <w:pBdr/>
        <w:shd w:val="clear" w:fill="auto"/>
        <w:spacing w:lineRule="auto" w:line="360" w:before="0" w:after="0"/>
        <w:ind w:hanging="360" w:start="720" w:end="0"/>
        <w:jc w:val="both"/>
        <w:rPr>
          <w:rFonts w:ascii="Times New Roman" w:hAnsi="Times New Roman" w:eastAsia="Times New Roman" w:cs="Times New Roman"/>
          <w:sz w:val="26"/>
          <w:szCs w:val="26"/>
        </w:rPr>
      </w:pPr>
      <w:r>
        <w:rPr>
          <w:rFonts w:eastAsia="Times New Roman" w:cs="Times New Roman" w:ascii="Times New Roman" w:hAnsi="Times New Roman"/>
          <w:sz w:val="26"/>
          <w:szCs w:val="26"/>
        </w:rPr>
        <w:t>Каждый «клиент» должен выбрать 5 сценариев (в рандомном порядке), предложенных в Приложении А и предоставить свои ситуации «консультанту».</w:t>
      </w:r>
    </w:p>
    <w:p>
      <w:pPr>
        <w:pStyle w:val="normal1"/>
        <w:keepNext w:val="false"/>
        <w:keepLines w:val="false"/>
        <w:pageBreakBefore w:val="false"/>
        <w:widowControl/>
        <w:numPr>
          <w:ilvl w:val="0"/>
          <w:numId w:val="4"/>
        </w:numPr>
        <w:pBdr/>
        <w:shd w:val="clear" w:fill="auto"/>
        <w:spacing w:lineRule="auto" w:line="360" w:before="0" w:after="0"/>
        <w:ind w:hanging="360" w:start="720" w:end="0"/>
        <w:jc w:val="both"/>
        <w:rPr>
          <w:rFonts w:ascii="Times New Roman" w:hAnsi="Times New Roman" w:eastAsia="Times New Roman" w:cs="Times New Roman"/>
          <w:sz w:val="26"/>
          <w:szCs w:val="26"/>
        </w:rPr>
      </w:pPr>
      <w:r>
        <w:rPr>
          <w:rFonts w:eastAsia="Times New Roman" w:cs="Times New Roman" w:ascii="Times New Roman" w:hAnsi="Times New Roman"/>
          <w:sz w:val="26"/>
          <w:szCs w:val="26"/>
        </w:rPr>
        <w:t>Консультант должен, задавая открытые вопросы (вопросы с развернутым ответом), узнать полную информацию и предложить решения.</w:t>
      </w:r>
    </w:p>
    <w:p>
      <w:pPr>
        <w:pStyle w:val="normal1"/>
        <w:keepNext w:val="false"/>
        <w:keepLines w:val="false"/>
        <w:pageBreakBefore w:val="false"/>
        <w:widowControl/>
        <w:numPr>
          <w:ilvl w:val="0"/>
          <w:numId w:val="4"/>
        </w:numPr>
        <w:pBdr/>
        <w:shd w:val="clear" w:fill="auto"/>
        <w:spacing w:lineRule="auto" w:line="360" w:before="0" w:after="0"/>
        <w:ind w:hanging="360" w:start="720" w:end="0"/>
        <w:jc w:val="both"/>
        <w:rPr>
          <w:rFonts w:ascii="Times New Roman" w:hAnsi="Times New Roman" w:eastAsia="Times New Roman" w:cs="Times New Roman"/>
          <w:sz w:val="26"/>
          <w:szCs w:val="26"/>
        </w:rPr>
      </w:pPr>
      <w:r>
        <w:rPr>
          <w:rFonts w:eastAsia="Times New Roman" w:cs="Times New Roman" w:ascii="Times New Roman" w:hAnsi="Times New Roman"/>
          <w:sz w:val="26"/>
          <w:szCs w:val="26"/>
        </w:rPr>
        <w:t>После отработки ролевой игры, участникам необходимо поменяться ролями и повторить упражнение.</w:t>
      </w:r>
    </w:p>
    <w:p>
      <w:pPr>
        <w:pStyle w:val="normal1"/>
        <w:keepNext w:val="false"/>
        <w:keepLines w:val="false"/>
        <w:pageBreakBefore w:val="false"/>
        <w:widowControl/>
        <w:numPr>
          <w:ilvl w:val="0"/>
          <w:numId w:val="4"/>
        </w:numPr>
        <w:pBdr/>
        <w:shd w:val="clear" w:fill="auto"/>
        <w:spacing w:lineRule="auto" w:line="360" w:before="0" w:after="0"/>
        <w:ind w:hanging="360" w:start="720" w:end="0"/>
        <w:jc w:val="both"/>
        <w:rPr>
          <w:rFonts w:ascii="Times New Roman" w:hAnsi="Times New Roman" w:eastAsia="Times New Roman" w:cs="Times New Roman"/>
          <w:sz w:val="26"/>
          <w:szCs w:val="26"/>
        </w:rPr>
      </w:pPr>
      <w:r>
        <w:rPr>
          <w:rFonts w:eastAsia="Times New Roman" w:cs="Times New Roman" w:ascii="Times New Roman" w:hAnsi="Times New Roman"/>
          <w:sz w:val="26"/>
          <w:szCs w:val="26"/>
        </w:rPr>
        <w:t>В конце занятия провести обсуждение, в ходе которого поделитесь своим опытом, рассказав, что было сложно и что удалось хорошо.</w:t>
      </w:r>
    </w:p>
    <w:p>
      <w:pPr>
        <w:pStyle w:val="normal1"/>
        <w:keepNext w:val="false"/>
        <w:keepLines w:val="false"/>
        <w:pageBreakBefore w:val="false"/>
        <w:widowControl/>
        <w:pBdr/>
        <w:shd w:val="clear" w:fill="auto"/>
        <w:spacing w:lineRule="auto" w:line="360" w:before="0" w:after="0"/>
        <w:ind w:hanging="0" w:start="0" w:end="0"/>
        <w:jc w:val="both"/>
        <w:rPr>
          <w:rFonts w:ascii="Times New Roman" w:hAnsi="Times New Roman" w:eastAsia="Times New Roman" w:cs="Times New Roman"/>
          <w:sz w:val="26"/>
          <w:szCs w:val="26"/>
        </w:rPr>
      </w:pPr>
      <w:r>
        <w:rPr>
          <w:rFonts w:eastAsia="Times New Roman" w:cs="Times New Roman" w:ascii="Times New Roman" w:hAnsi="Times New Roman"/>
          <w:sz w:val="26"/>
          <w:szCs w:val="26"/>
        </w:rPr>
      </w:r>
    </w:p>
    <w:p>
      <w:pPr>
        <w:pStyle w:val="normal1"/>
        <w:spacing w:lineRule="auto" w:line="360"/>
        <w:ind w:firstLine="709"/>
        <w:jc w:val="both"/>
        <w:rPr>
          <w:rFonts w:ascii="Times New Roman" w:hAnsi="Times New Roman" w:eastAsia="Times New Roman" w:cs="Times New Roman"/>
          <w:b/>
          <w:bCs/>
          <w:sz w:val="26"/>
          <w:szCs w:val="26"/>
        </w:rPr>
      </w:pPr>
      <w:r>
        <w:rPr>
          <w:rFonts w:eastAsia="Times New Roman" w:cs="Times New Roman" w:ascii="Times New Roman" w:hAnsi="Times New Roman"/>
          <w:b/>
          <w:bCs/>
          <w:sz w:val="26"/>
          <w:szCs w:val="26"/>
        </w:rPr>
        <w:t>Требования к материалам:</w:t>
      </w:r>
    </w:p>
    <w:p>
      <w:pPr>
        <w:pStyle w:val="normal1"/>
        <w:spacing w:lineRule="auto" w:line="360"/>
        <w:ind w:firstLine="709"/>
        <w:jc w:val="both"/>
        <w:rPr>
          <w:rFonts w:ascii="Times New Roman" w:hAnsi="Times New Roman" w:eastAsia="Times New Roman" w:cs="Times New Roman"/>
          <w:b/>
          <w:bCs/>
          <w:sz w:val="26"/>
          <w:szCs w:val="26"/>
        </w:rPr>
      </w:pPr>
      <w:r>
        <w:rPr>
          <w:rFonts w:eastAsia="Times New Roman" w:cs="Times New Roman" w:ascii="Times New Roman" w:hAnsi="Times New Roman"/>
          <w:b/>
          <w:bCs/>
          <w:sz w:val="26"/>
          <w:szCs w:val="26"/>
        </w:rPr>
        <w:t>Для инструкции:</w:t>
      </w:r>
    </w:p>
    <w:p>
      <w:pPr>
        <w:pStyle w:val="normal1"/>
        <w:keepNext w:val="false"/>
        <w:keepLines w:val="false"/>
        <w:pageBreakBefore w:val="false"/>
        <w:widowControl/>
        <w:numPr>
          <w:ilvl w:val="0"/>
          <w:numId w:val="2"/>
        </w:numPr>
        <w:pBdr/>
        <w:shd w:val="clear" w:fill="auto"/>
        <w:spacing w:lineRule="auto" w:line="360" w:before="0" w:after="0"/>
        <w:ind w:hanging="420" w:start="709" w:end="0"/>
        <w:jc w:val="both"/>
        <w:rPr>
          <w:rFonts w:ascii="Times New Roman" w:hAnsi="Times New Roman" w:eastAsia="Times New Roman" w:cs="Times New Roman"/>
          <w:sz w:val="26"/>
          <w:szCs w:val="26"/>
        </w:rPr>
      </w:pPr>
      <w:r>
        <w:rPr>
          <w:rFonts w:eastAsia="Times New Roman" w:cs="Times New Roman" w:ascii="Times New Roman" w:hAnsi="Times New Roman"/>
          <w:sz w:val="26"/>
          <w:szCs w:val="26"/>
        </w:rPr>
        <w:t>Формат: PDF-документ.</w:t>
      </w:r>
    </w:p>
    <w:p>
      <w:pPr>
        <w:pStyle w:val="normal1"/>
        <w:keepNext w:val="false"/>
        <w:keepLines w:val="false"/>
        <w:pageBreakBefore w:val="false"/>
        <w:widowControl/>
        <w:pBdr/>
        <w:shd w:val="clear" w:fill="auto"/>
        <w:spacing w:lineRule="auto" w:line="360" w:before="0" w:after="0"/>
        <w:ind w:hanging="0" w:start="720" w:end="0"/>
        <w:jc w:val="both"/>
        <w:rPr>
          <w:rFonts w:ascii="Times New Roman" w:hAnsi="Times New Roman" w:eastAsia="Times New Roman" w:cs="Times New Roman"/>
          <w:sz w:val="26"/>
          <w:szCs w:val="26"/>
          <w:u w:val="single"/>
        </w:rPr>
      </w:pPr>
      <w:r>
        <w:rPr>
          <w:rFonts w:eastAsia="Times New Roman" w:cs="Times New Roman" w:ascii="Times New Roman" w:hAnsi="Times New Roman"/>
          <w:sz w:val="26"/>
          <w:szCs w:val="26"/>
          <w:u w:val="single"/>
        </w:rPr>
        <w:t>Примеры оформления:</w:t>
      </w:r>
    </w:p>
    <w:p>
      <w:pPr>
        <w:pStyle w:val="normal1"/>
        <w:keepNext w:val="false"/>
        <w:keepLines w:val="false"/>
        <w:pageBreakBefore w:val="false"/>
        <w:widowControl/>
        <w:numPr>
          <w:ilvl w:val="0"/>
          <w:numId w:val="2"/>
        </w:numPr>
        <w:pBdr/>
        <w:shd w:val="clear" w:fill="auto"/>
        <w:spacing w:lineRule="auto" w:line="360" w:before="0" w:after="0"/>
        <w:ind w:hanging="420" w:start="709" w:end="0"/>
        <w:jc w:val="both"/>
        <w:rPr>
          <w:rFonts w:ascii="Times New Roman" w:hAnsi="Times New Roman" w:eastAsia="Times New Roman" w:cs="Times New Roman"/>
          <w:sz w:val="26"/>
          <w:szCs w:val="26"/>
        </w:rPr>
      </w:pPr>
      <w:r>
        <w:rPr>
          <w:rFonts w:eastAsia="Times New Roman" w:cs="Times New Roman" w:ascii="Times New Roman" w:hAnsi="Times New Roman"/>
          <w:sz w:val="26"/>
          <w:szCs w:val="26"/>
        </w:rPr>
        <w:t>Таблица интервью</w:t>
      </w:r>
    </w:p>
    <w:p>
      <w:pPr>
        <w:pStyle w:val="normal1"/>
        <w:keepNext w:val="false"/>
        <w:keepLines w:val="false"/>
        <w:pageBreakBefore w:val="false"/>
        <w:widowControl/>
        <w:pBdr/>
        <w:shd w:val="clear" w:fill="auto"/>
        <w:spacing w:lineRule="auto" w:line="360" w:before="0" w:after="0"/>
        <w:ind w:hanging="0" w:start="0" w:end="0"/>
        <w:jc w:val="both"/>
        <w:rPr>
          <w:rFonts w:ascii="Times New Roman" w:hAnsi="Times New Roman" w:eastAsia="Times New Roman" w:cs="Times New Roman"/>
          <w:sz w:val="26"/>
          <w:szCs w:val="26"/>
        </w:rPr>
      </w:pPr>
      <w:r>
        <w:rPr>
          <w:rFonts w:eastAsia="Times New Roman" w:cs="Times New Roman" w:ascii="Times New Roman" w:hAnsi="Times New Roman"/>
          <w:sz w:val="26"/>
          <w:szCs w:val="26"/>
        </w:rPr>
      </w:r>
    </w:p>
    <w:tbl>
      <w:tblPr>
        <w:tblStyle w:val="Table1"/>
        <w:tblW w:w="9000" w:type="dxa"/>
        <w:jc w:val="start"/>
        <w:tblInd w:w="0" w:type="dxa"/>
        <w:tblLayout w:type="fixed"/>
        <w:tblCellMar>
          <w:top w:w="100" w:type="dxa"/>
          <w:start w:w="100" w:type="dxa"/>
          <w:bottom w:w="100" w:type="dxa"/>
          <w:end w:w="100" w:type="dxa"/>
        </w:tblCellMar>
        <w:tblLook w:val="0600"/>
      </w:tblPr>
      <w:tblGrid>
        <w:gridCol w:w="870"/>
        <w:gridCol w:w="3225"/>
        <w:gridCol w:w="855"/>
        <w:gridCol w:w="4050"/>
      </w:tblGrid>
      <w:tr>
        <w:trPr>
          <w:trHeight w:val="460" w:hRule="atLeast"/>
        </w:trPr>
        <w:tc>
          <w:tcPr>
            <w:tcW w:w="4095" w:type="dxa"/>
            <w:gridSpan w:val="2"/>
            <w:tcBorders>
              <w:top w:val="single" w:sz="8" w:space="0" w:color="000000"/>
              <w:start w:val="single" w:sz="8" w:space="0" w:color="000000"/>
              <w:bottom w:val="single" w:sz="8" w:space="0" w:color="000000"/>
              <w:end w:val="single" w:sz="8" w:space="0" w:color="000000"/>
            </w:tcBorders>
            <w:shd w:fill="auto" w:val="clear"/>
            <w:vAlign w:val="center"/>
          </w:tcPr>
          <w:p>
            <w:pPr>
              <w:pStyle w:val="normal1"/>
              <w:keepNext w:val="false"/>
              <w:keepLines w:val="false"/>
              <w:widowControl w:val="false"/>
              <w:pBdr/>
              <w:shd w:val="clear" w:fill="auto"/>
              <w:spacing w:lineRule="auto" w:line="240" w:before="0" w:after="0"/>
              <w:ind w:hanging="0" w:start="0" w:end="0"/>
              <w:rPr>
                <w:rFonts w:ascii="Times New Roman" w:hAnsi="Times New Roman"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 w:ascii="Times New Roman" w:hAnsi="Times New Roman"/>
                <w:sz w:val="26"/>
                <w:szCs w:val="26"/>
              </w:rPr>
              <w:t>Консультант: ФИО</w:t>
            </w:r>
          </w:p>
        </w:tc>
        <w:tc>
          <w:tcPr>
            <w:tcW w:w="4905" w:type="dxa"/>
            <w:gridSpan w:val="2"/>
            <w:tcBorders>
              <w:top w:val="single" w:sz="8" w:space="0" w:color="000000"/>
              <w:start w:val="single" w:sz="8" w:space="0" w:color="000000"/>
              <w:bottom w:val="single" w:sz="8" w:space="0" w:color="000000"/>
              <w:end w:val="single" w:sz="8" w:space="0" w:color="000000"/>
            </w:tcBorders>
            <w:shd w:fill="auto" w:val="clear"/>
            <w:vAlign w:val="center"/>
          </w:tcPr>
          <w:p>
            <w:pPr>
              <w:pStyle w:val="normal1"/>
              <w:keepNext w:val="false"/>
              <w:keepLines w:val="false"/>
              <w:widowControl w:val="false"/>
              <w:pBdr/>
              <w:shd w:val="clear" w:fill="auto"/>
              <w:spacing w:lineRule="auto" w:line="240" w:before="0" w:after="0"/>
              <w:ind w:hanging="0" w:start="0" w:end="0"/>
              <w:rPr>
                <w:rFonts w:ascii="Times New Roman" w:hAnsi="Times New Roman"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 w:ascii="Times New Roman" w:hAnsi="Times New Roman"/>
                <w:sz w:val="26"/>
                <w:szCs w:val="26"/>
              </w:rPr>
              <w:t>Клиент: ФИО</w:t>
            </w:r>
          </w:p>
        </w:tc>
      </w:tr>
      <w:tr>
        <w:trPr>
          <w:trHeight w:val="460" w:hRule="atLeast"/>
        </w:trPr>
        <w:tc>
          <w:tcPr>
            <w:tcW w:w="9000" w:type="dxa"/>
            <w:gridSpan w:val="4"/>
            <w:tcBorders>
              <w:top w:val="single" w:sz="8" w:space="0" w:color="000000"/>
              <w:start w:val="single" w:sz="8" w:space="0" w:color="000000"/>
              <w:bottom w:val="single" w:sz="8" w:space="0" w:color="000000"/>
              <w:end w:val="single" w:sz="8" w:space="0" w:color="000000"/>
            </w:tcBorders>
            <w:shd w:fill="auto" w:val="clear"/>
            <w:vAlign w:val="center"/>
          </w:tcPr>
          <w:p>
            <w:pPr>
              <w:pStyle w:val="normal1"/>
              <w:keepNext w:val="false"/>
              <w:keepLines w:val="false"/>
              <w:widowControl w:val="false"/>
              <w:pBdr/>
              <w:shd w:val="clear" w:fill="auto"/>
              <w:spacing w:lineRule="auto" w:line="240" w:before="0" w:after="0"/>
              <w:ind w:hanging="0" w:start="0" w:end="0"/>
              <w:jc w:val="center"/>
              <w:rPr>
                <w:rFonts w:ascii="Times New Roman" w:hAnsi="Times New Roman"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 w:ascii="Times New Roman" w:hAnsi="Times New Roman"/>
                <w:sz w:val="26"/>
                <w:szCs w:val="26"/>
              </w:rPr>
              <w:t>Ситуация</w:t>
            </w:r>
          </w:p>
        </w:tc>
      </w:tr>
      <w:tr>
        <w:trPr>
          <w:trHeight w:val="460" w:hRule="atLeast"/>
        </w:trPr>
        <w:tc>
          <w:tcPr>
            <w:tcW w:w="870" w:type="dxa"/>
            <w:tcBorders>
              <w:top w:val="single" w:sz="8" w:space="0" w:color="000000"/>
              <w:start w:val="single" w:sz="8" w:space="0" w:color="000000"/>
              <w:bottom w:val="single" w:sz="8" w:space="0" w:color="000000"/>
              <w:end w:val="single" w:sz="8" w:space="0" w:color="000000"/>
            </w:tcBorders>
            <w:shd w:fill="auto" w:val="clear"/>
            <w:vAlign w:val="center"/>
          </w:tcPr>
          <w:p>
            <w:pPr>
              <w:pStyle w:val="normal1"/>
              <w:keepNext w:val="false"/>
              <w:keepLines w:val="false"/>
              <w:widowControl w:val="false"/>
              <w:pBdr/>
              <w:shd w:val="clear" w:fill="auto"/>
              <w:spacing w:lineRule="auto" w:line="240" w:before="0" w:after="0"/>
              <w:ind w:hanging="0" w:start="0" w:end="0"/>
              <w:jc w:val="center"/>
              <w:rPr>
                <w:rFonts w:ascii="Times New Roman" w:hAnsi="Times New Roman"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 w:ascii="Times New Roman" w:hAnsi="Times New Roman"/>
                <w:sz w:val="26"/>
                <w:szCs w:val="26"/>
              </w:rPr>
              <w:t xml:space="preserve">№ </w:t>
            </w:r>
            <w:r>
              <w:rPr>
                <w:rFonts w:eastAsia="Times New Roman" w:cs="Times New Roman" w:ascii="Times New Roman" w:hAnsi="Times New Roman"/>
                <w:sz w:val="26"/>
                <w:szCs w:val="26"/>
              </w:rPr>
              <w:t>п/п</w:t>
            </w:r>
          </w:p>
        </w:tc>
        <w:tc>
          <w:tcPr>
            <w:tcW w:w="4080" w:type="dxa"/>
            <w:gridSpan w:val="2"/>
            <w:tcBorders>
              <w:top w:val="single" w:sz="8" w:space="0" w:color="000000"/>
              <w:start w:val="single" w:sz="8" w:space="0" w:color="000000"/>
              <w:bottom w:val="single" w:sz="8" w:space="0" w:color="000000"/>
              <w:end w:val="single" w:sz="8" w:space="0" w:color="000000"/>
            </w:tcBorders>
            <w:shd w:fill="auto" w:val="clear"/>
            <w:vAlign w:val="center"/>
          </w:tcPr>
          <w:p>
            <w:pPr>
              <w:pStyle w:val="normal1"/>
              <w:keepNext w:val="false"/>
              <w:keepLines w:val="false"/>
              <w:widowControl w:val="false"/>
              <w:pBdr/>
              <w:shd w:val="clear" w:fill="auto"/>
              <w:spacing w:lineRule="auto" w:line="240" w:before="0" w:after="0"/>
              <w:ind w:hanging="0" w:start="0" w:end="0"/>
              <w:jc w:val="center"/>
              <w:rPr>
                <w:rFonts w:ascii="Times New Roman" w:hAnsi="Times New Roman"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 w:ascii="Times New Roman" w:hAnsi="Times New Roman"/>
                <w:sz w:val="26"/>
                <w:szCs w:val="26"/>
              </w:rPr>
              <w:t>Вопрос</w:t>
            </w:r>
          </w:p>
        </w:tc>
        <w:tc>
          <w:tcPr>
            <w:tcW w:w="4050" w:type="dxa"/>
            <w:tcBorders>
              <w:top w:val="single" w:sz="8" w:space="0" w:color="000000"/>
              <w:start w:val="single" w:sz="8" w:space="0" w:color="000000"/>
              <w:bottom w:val="single" w:sz="8" w:space="0" w:color="000000"/>
              <w:end w:val="single" w:sz="8" w:space="0" w:color="000000"/>
            </w:tcBorders>
            <w:shd w:fill="auto" w:val="clear"/>
            <w:vAlign w:val="center"/>
          </w:tcPr>
          <w:p>
            <w:pPr>
              <w:pStyle w:val="normal1"/>
              <w:keepNext w:val="false"/>
              <w:keepLines w:val="false"/>
              <w:widowControl w:val="false"/>
              <w:pBdr/>
              <w:shd w:val="clear" w:fill="auto"/>
              <w:spacing w:lineRule="auto" w:line="240" w:before="0" w:after="0"/>
              <w:ind w:hanging="0" w:start="0" w:end="0"/>
              <w:jc w:val="center"/>
              <w:rPr>
                <w:rFonts w:ascii="Times New Roman" w:hAnsi="Times New Roman"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 w:ascii="Times New Roman" w:hAnsi="Times New Roman"/>
                <w:sz w:val="26"/>
                <w:szCs w:val="26"/>
              </w:rPr>
              <w:t>Ответ</w:t>
            </w:r>
          </w:p>
        </w:tc>
      </w:tr>
      <w:tr>
        <w:trPr>
          <w:trHeight w:val="460" w:hRule="atLeast"/>
        </w:trPr>
        <w:tc>
          <w:tcPr>
            <w:tcW w:w="870" w:type="dxa"/>
            <w:tcBorders>
              <w:top w:val="single" w:sz="8" w:space="0" w:color="000000"/>
              <w:start w:val="single" w:sz="8" w:space="0" w:color="000000"/>
              <w:bottom w:val="single" w:sz="8" w:space="0" w:color="000000"/>
              <w:end w:val="single" w:sz="8" w:space="0" w:color="000000"/>
            </w:tcBorders>
            <w:shd w:fill="auto" w:val="clear"/>
            <w:vAlign w:val="center"/>
          </w:tcPr>
          <w:p>
            <w:pPr>
              <w:pStyle w:val="normal1"/>
              <w:keepNext w:val="false"/>
              <w:keepLines w:val="false"/>
              <w:widowControl w:val="false"/>
              <w:numPr>
                <w:ilvl w:val="0"/>
                <w:numId w:val="3"/>
              </w:numPr>
              <w:pBdr/>
              <w:shd w:val="clear" w:fill="auto"/>
              <w:spacing w:lineRule="auto" w:line="240" w:before="0" w:after="0"/>
              <w:ind w:hanging="360" w:start="720" w:end="0"/>
              <w:jc w:val="start"/>
              <w:rPr>
                <w:rFonts w:ascii="Times New Roman" w:hAnsi="Times New Roman" w:eastAsia="Times New Roman" w:cs="Times New Roman"/>
                <w:sz w:val="26"/>
                <w:szCs w:val="26"/>
                <w:u w:val="none"/>
              </w:rPr>
            </w:pPr>
            <w:r>
              <w:rPr>
                <w:rFonts w:eastAsia="Times New Roman" w:cs="Times New Roman" w:ascii="Times New Roman" w:hAnsi="Times New Roman"/>
                <w:sz w:val="26"/>
                <w:szCs w:val="26"/>
                <w:u w:val="none"/>
              </w:rPr>
            </w:r>
          </w:p>
        </w:tc>
        <w:tc>
          <w:tcPr>
            <w:tcW w:w="4080" w:type="dxa"/>
            <w:gridSpan w:val="2"/>
            <w:tcBorders>
              <w:top w:val="single" w:sz="8" w:space="0" w:color="000000"/>
              <w:start w:val="single" w:sz="8" w:space="0" w:color="000000"/>
              <w:bottom w:val="single" w:sz="8" w:space="0" w:color="000000"/>
              <w:end w:val="single" w:sz="8" w:space="0" w:color="000000"/>
            </w:tcBorders>
            <w:shd w:fill="auto" w:val="clear"/>
            <w:vAlign w:val="center"/>
          </w:tcPr>
          <w:p>
            <w:pPr>
              <w:pStyle w:val="normal1"/>
              <w:keepNext w:val="false"/>
              <w:keepLines w:val="false"/>
              <w:widowControl w:val="false"/>
              <w:pBdr/>
              <w:shd w:val="clear" w:fill="auto"/>
              <w:spacing w:lineRule="auto" w:line="240" w:before="0" w:after="0"/>
              <w:ind w:hanging="0" w:start="0" w:end="0"/>
              <w:rPr>
                <w:rFonts w:ascii="Times New Roman" w:hAnsi="Times New Roman"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 w:ascii="Times New Roman" w:hAnsi="Times New Roman"/>
                <w:sz w:val="26"/>
                <w:szCs w:val="26"/>
              </w:rPr>
            </w:r>
          </w:p>
        </w:tc>
        <w:tc>
          <w:tcPr>
            <w:tcW w:w="4050" w:type="dxa"/>
            <w:tcBorders>
              <w:top w:val="single" w:sz="8" w:space="0" w:color="000000"/>
              <w:start w:val="single" w:sz="8" w:space="0" w:color="000000"/>
              <w:bottom w:val="single" w:sz="8" w:space="0" w:color="000000"/>
              <w:end w:val="single" w:sz="8" w:space="0" w:color="000000"/>
            </w:tcBorders>
            <w:shd w:fill="auto" w:val="clear"/>
            <w:vAlign w:val="center"/>
          </w:tcPr>
          <w:p>
            <w:pPr>
              <w:pStyle w:val="normal1"/>
              <w:keepNext w:val="false"/>
              <w:keepLines w:val="false"/>
              <w:widowControl w:val="false"/>
              <w:pBdr/>
              <w:shd w:val="clear" w:fill="auto"/>
              <w:spacing w:lineRule="auto" w:line="240" w:before="0" w:after="0"/>
              <w:ind w:hanging="0" w:start="0" w:end="0"/>
              <w:rPr>
                <w:rFonts w:ascii="Times New Roman" w:hAnsi="Times New Roman"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 w:ascii="Times New Roman" w:hAnsi="Times New Roman"/>
                <w:sz w:val="26"/>
                <w:szCs w:val="26"/>
              </w:rPr>
            </w:r>
          </w:p>
        </w:tc>
      </w:tr>
      <w:tr>
        <w:trPr>
          <w:trHeight w:val="460" w:hRule="atLeast"/>
        </w:trPr>
        <w:tc>
          <w:tcPr>
            <w:tcW w:w="870" w:type="dxa"/>
            <w:tcBorders>
              <w:top w:val="single" w:sz="8" w:space="0" w:color="000000"/>
              <w:start w:val="single" w:sz="8" w:space="0" w:color="000000"/>
              <w:bottom w:val="single" w:sz="8" w:space="0" w:color="000000"/>
              <w:end w:val="single" w:sz="8" w:space="0" w:color="000000"/>
            </w:tcBorders>
            <w:shd w:fill="auto" w:val="clear"/>
            <w:vAlign w:val="center"/>
          </w:tcPr>
          <w:p>
            <w:pPr>
              <w:pStyle w:val="normal1"/>
              <w:keepNext w:val="false"/>
              <w:keepLines w:val="false"/>
              <w:widowControl w:val="false"/>
              <w:numPr>
                <w:ilvl w:val="0"/>
                <w:numId w:val="3"/>
              </w:numPr>
              <w:pBdr/>
              <w:shd w:val="clear" w:fill="auto"/>
              <w:spacing w:lineRule="auto" w:line="240" w:before="0" w:after="0"/>
              <w:ind w:hanging="360" w:start="720" w:end="0"/>
              <w:jc w:val="start"/>
              <w:rPr>
                <w:rFonts w:ascii="Times New Roman" w:hAnsi="Times New Roman"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 w:ascii="Times New Roman" w:hAnsi="Times New Roman"/>
                <w:sz w:val="26"/>
                <w:szCs w:val="26"/>
              </w:rPr>
            </w:r>
          </w:p>
        </w:tc>
        <w:tc>
          <w:tcPr>
            <w:tcW w:w="4080" w:type="dxa"/>
            <w:gridSpan w:val="2"/>
            <w:tcBorders>
              <w:top w:val="single" w:sz="8" w:space="0" w:color="000000"/>
              <w:start w:val="single" w:sz="8" w:space="0" w:color="000000"/>
              <w:bottom w:val="single" w:sz="8" w:space="0" w:color="000000"/>
              <w:end w:val="single" w:sz="8" w:space="0" w:color="000000"/>
            </w:tcBorders>
            <w:shd w:fill="auto" w:val="clear"/>
            <w:vAlign w:val="center"/>
          </w:tcPr>
          <w:p>
            <w:pPr>
              <w:pStyle w:val="normal1"/>
              <w:keepNext w:val="false"/>
              <w:keepLines w:val="false"/>
              <w:widowControl w:val="false"/>
              <w:pBdr/>
              <w:shd w:val="clear" w:fill="auto"/>
              <w:spacing w:lineRule="auto" w:line="240" w:before="0" w:after="0"/>
              <w:ind w:hanging="0" w:start="0" w:end="0"/>
              <w:rPr>
                <w:rFonts w:ascii="Times New Roman" w:hAnsi="Times New Roman"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 w:ascii="Times New Roman" w:hAnsi="Times New Roman"/>
                <w:sz w:val="26"/>
                <w:szCs w:val="26"/>
              </w:rPr>
            </w:r>
          </w:p>
        </w:tc>
        <w:tc>
          <w:tcPr>
            <w:tcW w:w="4050" w:type="dxa"/>
            <w:tcBorders>
              <w:top w:val="single" w:sz="8" w:space="0" w:color="000000"/>
              <w:start w:val="single" w:sz="8" w:space="0" w:color="000000"/>
              <w:bottom w:val="single" w:sz="8" w:space="0" w:color="000000"/>
              <w:end w:val="single" w:sz="8" w:space="0" w:color="000000"/>
            </w:tcBorders>
            <w:shd w:fill="auto" w:val="clear"/>
            <w:vAlign w:val="center"/>
          </w:tcPr>
          <w:p>
            <w:pPr>
              <w:pStyle w:val="normal1"/>
              <w:keepNext w:val="false"/>
              <w:keepLines w:val="false"/>
              <w:widowControl w:val="false"/>
              <w:pBdr/>
              <w:shd w:val="clear" w:fill="auto"/>
              <w:spacing w:lineRule="auto" w:line="240" w:before="0" w:after="0"/>
              <w:ind w:hanging="0" w:start="0" w:end="0"/>
              <w:rPr>
                <w:rFonts w:ascii="Times New Roman" w:hAnsi="Times New Roman"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 w:ascii="Times New Roman" w:hAnsi="Times New Roman"/>
                <w:sz w:val="26"/>
                <w:szCs w:val="26"/>
              </w:rPr>
            </w:r>
          </w:p>
        </w:tc>
      </w:tr>
      <w:tr>
        <w:trPr>
          <w:trHeight w:val="460" w:hRule="atLeast"/>
        </w:trPr>
        <w:tc>
          <w:tcPr>
            <w:tcW w:w="870" w:type="dxa"/>
            <w:tcBorders>
              <w:top w:val="single" w:sz="8" w:space="0" w:color="000000"/>
              <w:start w:val="single" w:sz="8" w:space="0" w:color="000000"/>
              <w:bottom w:val="single" w:sz="8" w:space="0" w:color="000000"/>
              <w:end w:val="single" w:sz="8" w:space="0" w:color="000000"/>
            </w:tcBorders>
            <w:shd w:fill="auto" w:val="clear"/>
            <w:vAlign w:val="center"/>
          </w:tcPr>
          <w:p>
            <w:pPr>
              <w:pStyle w:val="normal1"/>
              <w:keepNext w:val="false"/>
              <w:keepLines w:val="false"/>
              <w:widowControl w:val="false"/>
              <w:numPr>
                <w:ilvl w:val="0"/>
                <w:numId w:val="3"/>
              </w:numPr>
              <w:pBdr/>
              <w:shd w:val="clear" w:fill="auto"/>
              <w:spacing w:lineRule="auto" w:line="240" w:before="0" w:after="0"/>
              <w:ind w:hanging="360" w:start="720" w:end="0"/>
              <w:jc w:val="start"/>
              <w:rPr>
                <w:rFonts w:ascii="Times New Roman" w:hAnsi="Times New Roman"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 w:ascii="Times New Roman" w:hAnsi="Times New Roman"/>
                <w:sz w:val="26"/>
                <w:szCs w:val="26"/>
              </w:rPr>
            </w:r>
          </w:p>
        </w:tc>
        <w:tc>
          <w:tcPr>
            <w:tcW w:w="4080" w:type="dxa"/>
            <w:gridSpan w:val="2"/>
            <w:tcBorders>
              <w:top w:val="single" w:sz="8" w:space="0" w:color="000000"/>
              <w:start w:val="single" w:sz="8" w:space="0" w:color="000000"/>
              <w:bottom w:val="single" w:sz="8" w:space="0" w:color="000000"/>
              <w:end w:val="single" w:sz="8" w:space="0" w:color="000000"/>
            </w:tcBorders>
            <w:shd w:fill="auto" w:val="clear"/>
            <w:vAlign w:val="center"/>
          </w:tcPr>
          <w:p>
            <w:pPr>
              <w:pStyle w:val="normal1"/>
              <w:keepNext w:val="false"/>
              <w:keepLines w:val="false"/>
              <w:widowControl w:val="false"/>
              <w:pBdr/>
              <w:shd w:val="clear" w:fill="auto"/>
              <w:spacing w:lineRule="auto" w:line="240" w:before="0" w:after="0"/>
              <w:ind w:hanging="0" w:start="0" w:end="0"/>
              <w:rPr>
                <w:rFonts w:ascii="Times New Roman" w:hAnsi="Times New Roman"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 w:ascii="Times New Roman" w:hAnsi="Times New Roman"/>
                <w:sz w:val="26"/>
                <w:szCs w:val="26"/>
              </w:rPr>
            </w:r>
          </w:p>
        </w:tc>
        <w:tc>
          <w:tcPr>
            <w:tcW w:w="4050" w:type="dxa"/>
            <w:tcBorders>
              <w:top w:val="single" w:sz="8" w:space="0" w:color="000000"/>
              <w:start w:val="single" w:sz="8" w:space="0" w:color="000000"/>
              <w:bottom w:val="single" w:sz="8" w:space="0" w:color="000000"/>
              <w:end w:val="single" w:sz="8" w:space="0" w:color="000000"/>
            </w:tcBorders>
            <w:shd w:fill="auto" w:val="clear"/>
            <w:vAlign w:val="center"/>
          </w:tcPr>
          <w:p>
            <w:pPr>
              <w:pStyle w:val="normal1"/>
              <w:keepNext w:val="false"/>
              <w:keepLines w:val="false"/>
              <w:widowControl w:val="false"/>
              <w:pBdr/>
              <w:shd w:val="clear" w:fill="auto"/>
              <w:spacing w:lineRule="auto" w:line="240" w:before="0" w:after="0"/>
              <w:ind w:hanging="0" w:start="0" w:end="0"/>
              <w:rPr>
                <w:rFonts w:ascii="Times New Roman" w:hAnsi="Times New Roman"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 w:ascii="Times New Roman" w:hAnsi="Times New Roman"/>
                <w:sz w:val="26"/>
                <w:szCs w:val="26"/>
              </w:rPr>
            </w:r>
          </w:p>
        </w:tc>
      </w:tr>
      <w:tr>
        <w:trPr>
          <w:trHeight w:val="460" w:hRule="atLeast"/>
        </w:trPr>
        <w:tc>
          <w:tcPr>
            <w:tcW w:w="870" w:type="dxa"/>
            <w:tcBorders>
              <w:top w:val="single" w:sz="8" w:space="0" w:color="000000"/>
              <w:start w:val="single" w:sz="8" w:space="0" w:color="000000"/>
              <w:bottom w:val="single" w:sz="8" w:space="0" w:color="000000"/>
              <w:end w:val="single" w:sz="8" w:space="0" w:color="000000"/>
            </w:tcBorders>
            <w:shd w:fill="auto" w:val="clear"/>
            <w:vAlign w:val="center"/>
          </w:tcPr>
          <w:p>
            <w:pPr>
              <w:pStyle w:val="normal1"/>
              <w:keepNext w:val="false"/>
              <w:keepLines w:val="false"/>
              <w:widowControl w:val="false"/>
              <w:numPr>
                <w:ilvl w:val="0"/>
                <w:numId w:val="3"/>
              </w:numPr>
              <w:pBdr/>
              <w:shd w:val="clear" w:fill="auto"/>
              <w:spacing w:lineRule="auto" w:line="240" w:before="0" w:after="0"/>
              <w:ind w:hanging="360" w:start="720" w:end="0"/>
              <w:jc w:val="start"/>
              <w:rPr>
                <w:rFonts w:ascii="Times New Roman" w:hAnsi="Times New Roman"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 w:ascii="Times New Roman" w:hAnsi="Times New Roman"/>
                <w:sz w:val="26"/>
                <w:szCs w:val="26"/>
              </w:rPr>
            </w:r>
          </w:p>
        </w:tc>
        <w:tc>
          <w:tcPr>
            <w:tcW w:w="4080" w:type="dxa"/>
            <w:gridSpan w:val="2"/>
            <w:tcBorders>
              <w:top w:val="single" w:sz="8" w:space="0" w:color="000000"/>
              <w:start w:val="single" w:sz="8" w:space="0" w:color="000000"/>
              <w:bottom w:val="single" w:sz="8" w:space="0" w:color="000000"/>
              <w:end w:val="single" w:sz="8" w:space="0" w:color="000000"/>
            </w:tcBorders>
            <w:shd w:fill="auto" w:val="clear"/>
            <w:vAlign w:val="center"/>
          </w:tcPr>
          <w:p>
            <w:pPr>
              <w:pStyle w:val="normal1"/>
              <w:keepNext w:val="false"/>
              <w:keepLines w:val="false"/>
              <w:widowControl w:val="false"/>
              <w:pBdr/>
              <w:shd w:val="clear" w:fill="auto"/>
              <w:spacing w:lineRule="auto" w:line="240" w:before="0" w:after="0"/>
              <w:ind w:hanging="0" w:start="0" w:end="0"/>
              <w:rPr>
                <w:rFonts w:ascii="Times New Roman" w:hAnsi="Times New Roman"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 w:ascii="Times New Roman" w:hAnsi="Times New Roman"/>
                <w:sz w:val="26"/>
                <w:szCs w:val="26"/>
              </w:rPr>
            </w:r>
          </w:p>
        </w:tc>
        <w:tc>
          <w:tcPr>
            <w:tcW w:w="4050" w:type="dxa"/>
            <w:tcBorders>
              <w:top w:val="single" w:sz="8" w:space="0" w:color="000000"/>
              <w:start w:val="single" w:sz="8" w:space="0" w:color="000000"/>
              <w:bottom w:val="single" w:sz="8" w:space="0" w:color="000000"/>
              <w:end w:val="single" w:sz="8" w:space="0" w:color="000000"/>
            </w:tcBorders>
            <w:shd w:fill="auto" w:val="clear"/>
            <w:vAlign w:val="center"/>
          </w:tcPr>
          <w:p>
            <w:pPr>
              <w:pStyle w:val="normal1"/>
              <w:keepNext w:val="false"/>
              <w:keepLines w:val="false"/>
              <w:widowControl w:val="false"/>
              <w:pBdr/>
              <w:shd w:val="clear" w:fill="auto"/>
              <w:spacing w:lineRule="auto" w:line="240" w:before="0" w:after="0"/>
              <w:ind w:hanging="0" w:start="0" w:end="0"/>
              <w:rPr>
                <w:rFonts w:ascii="Times New Roman" w:hAnsi="Times New Roman"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 w:ascii="Times New Roman" w:hAnsi="Times New Roman"/>
                <w:sz w:val="26"/>
                <w:szCs w:val="26"/>
              </w:rPr>
            </w:r>
          </w:p>
        </w:tc>
      </w:tr>
      <w:tr>
        <w:trPr>
          <w:trHeight w:val="460" w:hRule="atLeast"/>
        </w:trPr>
        <w:tc>
          <w:tcPr>
            <w:tcW w:w="870" w:type="dxa"/>
            <w:tcBorders>
              <w:top w:val="single" w:sz="8" w:space="0" w:color="000000"/>
              <w:start w:val="single" w:sz="8" w:space="0" w:color="000000"/>
              <w:bottom w:val="single" w:sz="8" w:space="0" w:color="000000"/>
              <w:end w:val="single" w:sz="8" w:space="0" w:color="000000"/>
            </w:tcBorders>
            <w:shd w:fill="auto" w:val="clear"/>
            <w:vAlign w:val="center"/>
          </w:tcPr>
          <w:p>
            <w:pPr>
              <w:pStyle w:val="normal1"/>
              <w:keepNext w:val="false"/>
              <w:keepLines w:val="false"/>
              <w:widowControl w:val="false"/>
              <w:pBdr/>
              <w:shd w:val="clear" w:fill="auto"/>
              <w:spacing w:lineRule="auto" w:line="240" w:before="0" w:after="0"/>
              <w:ind w:hanging="720" w:start="720" w:end="-49"/>
              <w:jc w:val="center"/>
              <w:rPr>
                <w:rFonts w:ascii="Times New Roman" w:hAnsi="Times New Roman"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 w:ascii="Times New Roman" w:hAnsi="Times New Roman"/>
                <w:sz w:val="26"/>
                <w:szCs w:val="26"/>
              </w:rPr>
              <w:t>…</w:t>
            </w:r>
          </w:p>
        </w:tc>
        <w:tc>
          <w:tcPr>
            <w:tcW w:w="4080" w:type="dxa"/>
            <w:gridSpan w:val="2"/>
            <w:tcBorders>
              <w:top w:val="single" w:sz="8" w:space="0" w:color="000000"/>
              <w:start w:val="single" w:sz="8" w:space="0" w:color="000000"/>
              <w:bottom w:val="single" w:sz="8" w:space="0" w:color="000000"/>
              <w:end w:val="single" w:sz="8" w:space="0" w:color="000000"/>
            </w:tcBorders>
            <w:shd w:fill="auto" w:val="clear"/>
            <w:vAlign w:val="center"/>
          </w:tcPr>
          <w:p>
            <w:pPr>
              <w:pStyle w:val="normal1"/>
              <w:keepNext w:val="false"/>
              <w:keepLines w:val="false"/>
              <w:widowControl w:val="false"/>
              <w:pBdr/>
              <w:shd w:val="clear" w:fill="auto"/>
              <w:spacing w:lineRule="auto" w:line="240" w:before="0" w:after="0"/>
              <w:ind w:hanging="0" w:start="0" w:end="0"/>
              <w:rPr>
                <w:rFonts w:ascii="Times New Roman" w:hAnsi="Times New Roman"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 w:ascii="Times New Roman" w:hAnsi="Times New Roman"/>
                <w:sz w:val="26"/>
                <w:szCs w:val="26"/>
              </w:rPr>
            </w:r>
          </w:p>
        </w:tc>
        <w:tc>
          <w:tcPr>
            <w:tcW w:w="4050" w:type="dxa"/>
            <w:tcBorders>
              <w:top w:val="single" w:sz="8" w:space="0" w:color="000000"/>
              <w:start w:val="single" w:sz="8" w:space="0" w:color="000000"/>
              <w:bottom w:val="single" w:sz="8" w:space="0" w:color="000000"/>
              <w:end w:val="single" w:sz="8" w:space="0" w:color="000000"/>
            </w:tcBorders>
            <w:shd w:fill="auto" w:val="clear"/>
            <w:vAlign w:val="center"/>
          </w:tcPr>
          <w:p>
            <w:pPr>
              <w:pStyle w:val="normal1"/>
              <w:keepNext w:val="false"/>
              <w:keepLines w:val="false"/>
              <w:widowControl w:val="false"/>
              <w:pBdr/>
              <w:shd w:val="clear" w:fill="auto"/>
              <w:spacing w:lineRule="auto" w:line="240" w:before="0" w:after="0"/>
              <w:ind w:hanging="0" w:start="0" w:end="0"/>
              <w:rPr>
                <w:rFonts w:ascii="Times New Roman" w:hAnsi="Times New Roman"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 w:ascii="Times New Roman" w:hAnsi="Times New Roman"/>
                <w:sz w:val="26"/>
                <w:szCs w:val="26"/>
              </w:rPr>
            </w:r>
          </w:p>
        </w:tc>
      </w:tr>
      <w:tr>
        <w:trPr>
          <w:trHeight w:val="460" w:hRule="atLeast"/>
        </w:trPr>
        <w:tc>
          <w:tcPr>
            <w:tcW w:w="9000" w:type="dxa"/>
            <w:gridSpan w:val="4"/>
            <w:tcBorders>
              <w:top w:val="single" w:sz="8" w:space="0" w:color="000000"/>
              <w:start w:val="single" w:sz="8" w:space="0" w:color="000000"/>
              <w:bottom w:val="single" w:sz="8" w:space="0" w:color="000000"/>
              <w:end w:val="single" w:sz="8" w:space="0" w:color="000000"/>
            </w:tcBorders>
            <w:shd w:fill="auto" w:val="clear"/>
            <w:vAlign w:val="center"/>
          </w:tcPr>
          <w:p>
            <w:pPr>
              <w:pStyle w:val="normal1"/>
              <w:keepNext w:val="false"/>
              <w:keepLines w:val="false"/>
              <w:widowControl w:val="false"/>
              <w:pBdr/>
              <w:shd w:val="clear" w:fill="auto"/>
              <w:spacing w:lineRule="auto" w:line="240" w:before="0" w:after="0"/>
              <w:ind w:hanging="360" w:start="720" w:end="0"/>
              <w:jc w:val="center"/>
              <w:rPr>
                <w:rFonts w:ascii="Times New Roman" w:hAnsi="Times New Roman"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 w:ascii="Times New Roman" w:hAnsi="Times New Roman"/>
                <w:sz w:val="26"/>
                <w:szCs w:val="26"/>
              </w:rPr>
              <w:t>Решение</w:t>
            </w:r>
          </w:p>
        </w:tc>
      </w:tr>
      <w:tr>
        <w:trPr>
          <w:trHeight w:val="460" w:hRule="atLeast"/>
        </w:trPr>
        <w:tc>
          <w:tcPr>
            <w:tcW w:w="9000" w:type="dxa"/>
            <w:gridSpan w:val="4"/>
            <w:vMerge w:val="restart"/>
            <w:tcBorders>
              <w:top w:val="single" w:sz="8" w:space="0" w:color="000000"/>
              <w:start w:val="single" w:sz="8" w:space="0" w:color="000000"/>
              <w:bottom w:val="single" w:sz="8" w:space="0" w:color="000000"/>
              <w:end w:val="single" w:sz="8" w:space="0" w:color="000000"/>
            </w:tcBorders>
            <w:shd w:fill="auto" w:val="clear"/>
            <w:vAlign w:val="center"/>
          </w:tcPr>
          <w:p>
            <w:pPr>
              <w:pStyle w:val="normal1"/>
              <w:keepNext w:val="false"/>
              <w:keepLines w:val="false"/>
              <w:widowControl w:val="false"/>
              <w:pBdr/>
              <w:shd w:val="clear" w:fill="auto"/>
              <w:spacing w:lineRule="auto" w:line="240" w:before="0" w:after="0"/>
              <w:ind w:hanging="360" w:start="720" w:end="0"/>
              <w:jc w:val="start"/>
              <w:rPr>
                <w:rFonts w:ascii="Times New Roman" w:hAnsi="Times New Roman"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 w:ascii="Times New Roman" w:hAnsi="Times New Roman"/>
                <w:sz w:val="26"/>
                <w:szCs w:val="26"/>
              </w:rPr>
              <w:t>Алгоритм решения ситуации (со скриншотами)</w:t>
            </w:r>
          </w:p>
        </w:tc>
      </w:tr>
      <w:tr>
        <w:trPr>
          <w:trHeight w:val="460" w:hRule="atLeast"/>
        </w:trPr>
        <w:tc>
          <w:tcPr>
            <w:tcW w:w="9000" w:type="dxa"/>
            <w:gridSpan w:val="4"/>
            <w:vMerge w:val="continue"/>
            <w:tcBorders>
              <w:top w:val="single" w:sz="8" w:space="0" w:color="000000"/>
              <w:start w:val="single" w:sz="8" w:space="0" w:color="000000"/>
              <w:bottom w:val="single" w:sz="8" w:space="0" w:color="000000"/>
              <w:end w:val="single" w:sz="8" w:space="0" w:color="000000"/>
            </w:tcBorders>
            <w:shd w:fill="auto" w:val="clear"/>
            <w:vAlign w:val="center"/>
          </w:tcPr>
          <w:p>
            <w:pPr>
              <w:pStyle w:val="normal1"/>
              <w:keepNext w:val="false"/>
              <w:keepLines w:val="false"/>
              <w:widowControl w:val="false"/>
              <w:pBdr/>
              <w:shd w:val="clear" w:fill="auto"/>
              <w:spacing w:lineRule="auto" w:line="240" w:before="0" w:after="0"/>
              <w:ind w:hanging="0" w:start="0" w:end="0"/>
              <w:jc w:val="start"/>
              <w:rPr>
                <w:rFonts w:ascii="Times New Roman" w:hAnsi="Times New Roman"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 w:ascii="Times New Roman" w:hAnsi="Times New Roman"/>
                <w:sz w:val="26"/>
                <w:szCs w:val="26"/>
              </w:rPr>
            </w:r>
          </w:p>
        </w:tc>
      </w:tr>
    </w:tbl>
    <w:p>
      <w:pPr>
        <w:pStyle w:val="normal1"/>
        <w:keepNext w:val="false"/>
        <w:keepLines w:val="false"/>
        <w:pageBreakBefore w:val="false"/>
        <w:widowControl/>
        <w:pBdr/>
        <w:shd w:val="clear" w:fill="auto"/>
        <w:spacing w:lineRule="auto" w:line="360" w:before="0" w:after="0"/>
        <w:ind w:hanging="0" w:start="0" w:end="0"/>
        <w:jc w:val="both"/>
        <w:rPr>
          <w:rFonts w:ascii="Times New Roman" w:hAnsi="Times New Roman" w:eastAsia="Times New Roman" w:cs="Times New Roman"/>
          <w:sz w:val="26"/>
          <w:szCs w:val="26"/>
          <w:u w:val="single"/>
        </w:rPr>
      </w:pPr>
      <w:r>
        <w:rPr>
          <w:rFonts w:eastAsia="Times New Roman" w:cs="Times New Roman" w:ascii="Times New Roman" w:hAnsi="Times New Roman"/>
          <w:sz w:val="26"/>
          <w:szCs w:val="26"/>
        </w:rPr>
        <w:t xml:space="preserve">  </w:t>
      </w:r>
    </w:p>
    <w:p>
      <w:pPr>
        <w:pStyle w:val="normal1"/>
        <w:keepNext w:val="false"/>
        <w:keepLines w:val="false"/>
        <w:pageBreakBefore w:val="false"/>
        <w:widowControl/>
        <w:pBdr/>
        <w:shd w:val="clear" w:fill="auto"/>
        <w:spacing w:lineRule="auto" w:line="360" w:before="0" w:after="0"/>
        <w:ind w:hanging="0" w:start="0" w:end="0"/>
        <w:jc w:val="both"/>
        <w:rPr>
          <w:rFonts w:ascii="Times New Roman" w:hAnsi="Times New Roman" w:eastAsia="Times New Roman" w:cs="Times New Roman"/>
          <w:sz w:val="26"/>
          <w:szCs w:val="26"/>
        </w:rPr>
      </w:pPr>
      <w:r>
        <w:rPr>
          <w:rFonts w:eastAsia="Times New Roman" w:cs="Times New Roman" w:ascii="Times New Roman" w:hAnsi="Times New Roman"/>
          <w:sz w:val="26"/>
          <w:szCs w:val="26"/>
        </w:rPr>
      </w:r>
      <w:r>
        <w:br w:type="page"/>
      </w:r>
    </w:p>
    <w:p>
      <w:pPr>
        <w:pStyle w:val="normal1"/>
        <w:spacing w:lineRule="auto" w:line="259" w:before="0" w:after="160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eastAsia="Times New Roman" w:cs="Times New Roman" w:ascii="Times New Roman" w:hAnsi="Times New Roman"/>
          <w:sz w:val="28"/>
          <w:szCs w:val="28"/>
        </w:rPr>
      </w:r>
    </w:p>
    <w:tbl>
      <w:tblPr>
        <w:tblStyle w:val="Table2"/>
        <w:tblW w:w="9345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00"/>
      </w:tblPr>
      <w:tblGrid>
        <w:gridCol w:w="9345"/>
      </w:tblGrid>
      <w:tr>
        <w:trPr/>
        <w:tc>
          <w:tcPr>
            <w:tcW w:w="9345" w:type="dxa"/>
            <w:tcBorders/>
          </w:tcPr>
          <w:p>
            <w:pPr>
              <w:pStyle w:val="normal1"/>
              <w:spacing w:lineRule="auto" w:line="360" w:before="0" w:after="0"/>
              <w:jc w:val="center"/>
              <w:rPr>
                <w:rFonts w:ascii="Times New Roman" w:hAnsi="Times New Roman" w:eastAsia="Times New Roman" w:cs="Times New Roman"/>
                <w:b/>
                <w:bCs/>
                <w:sz w:val="26"/>
                <w:szCs w:val="26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sz w:val="26"/>
                <w:szCs w:val="26"/>
              </w:rPr>
              <w:t>Приложение А</w:t>
            </w:r>
          </w:p>
          <w:p>
            <w:pPr>
              <w:pStyle w:val="normal1"/>
              <w:spacing w:lineRule="auto" w:line="360" w:before="0" w:after="840"/>
              <w:jc w:val="center"/>
              <w:rPr>
                <w:rFonts w:ascii="Times New Roman" w:hAnsi="Times New Roman" w:eastAsia="Times New Roman" w:cs="Times New Roman"/>
                <w:b/>
                <w:bCs/>
                <w:sz w:val="26"/>
                <w:szCs w:val="26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sz w:val="26"/>
                <w:szCs w:val="26"/>
              </w:rPr>
              <w:t xml:space="preserve">Сценарии для ролевой игры </w:t>
            </w:r>
          </w:p>
        </w:tc>
      </w:tr>
    </w:tbl>
    <w:p>
      <w:pPr>
        <w:pStyle w:val="normal1"/>
        <w:spacing w:lineRule="auto" w:line="360" w:before="0" w:after="420"/>
        <w:ind w:firstLine="709"/>
        <w:jc w:val="center"/>
        <w:rPr>
          <w:rFonts w:ascii="Times New Roman" w:hAnsi="Times New Roman" w:eastAsia="Times New Roman" w:cs="Times New Roman"/>
          <w:sz w:val="26"/>
          <w:szCs w:val="26"/>
        </w:rPr>
      </w:pPr>
      <w:r>
        <w:rPr>
          <w:rFonts w:eastAsia="Times New Roman" w:cs="Times New Roman" w:ascii="Times New Roman" w:hAnsi="Times New Roman"/>
          <w:sz w:val="26"/>
          <w:szCs w:val="26"/>
        </w:rPr>
        <w:t>Варианты для ролевой игры</w:t>
      </w:r>
    </w:p>
    <w:p>
      <w:pPr>
        <w:pStyle w:val="normal1"/>
        <w:numPr>
          <w:ilvl w:val="0"/>
          <w:numId w:val="1"/>
        </w:numPr>
        <w:spacing w:lineRule="auto" w:line="360"/>
        <w:ind w:hanging="425" w:start="709"/>
        <w:jc w:val="both"/>
        <w:rPr>
          <w:rFonts w:ascii="Times New Roman" w:hAnsi="Times New Roman" w:eastAsia="Times New Roman" w:cs="Times New Roman"/>
          <w:sz w:val="26"/>
          <w:szCs w:val="26"/>
        </w:rPr>
      </w:pPr>
      <w:r>
        <w:rPr>
          <w:rFonts w:eastAsia="Times New Roman" w:cs="Times New Roman" w:ascii="Times New Roman" w:hAnsi="Times New Roman"/>
          <w:sz w:val="26"/>
          <w:szCs w:val="26"/>
        </w:rPr>
        <w:t>Создание электронной почты: «Я хочу создать новую электронную почту, но не знаю, с чего начать.»</w:t>
      </w:r>
    </w:p>
    <w:p>
      <w:pPr>
        <w:pStyle w:val="normal1"/>
        <w:numPr>
          <w:ilvl w:val="0"/>
          <w:numId w:val="1"/>
        </w:numPr>
        <w:spacing w:lineRule="auto" w:line="360"/>
        <w:ind w:hanging="425" w:start="709"/>
        <w:jc w:val="both"/>
        <w:rPr>
          <w:rFonts w:ascii="Times New Roman" w:hAnsi="Times New Roman" w:eastAsia="Times New Roman" w:cs="Times New Roman"/>
          <w:sz w:val="26"/>
          <w:szCs w:val="26"/>
        </w:rPr>
      </w:pPr>
      <w:r>
        <w:rPr>
          <w:rFonts w:eastAsia="Times New Roman" w:cs="Times New Roman" w:ascii="Times New Roman" w:hAnsi="Times New Roman"/>
          <w:sz w:val="26"/>
          <w:szCs w:val="26"/>
        </w:rPr>
        <w:t>Восстановление доступа к почте: «Я забыл пароль от своей электронной почты. Как мне его восстановить?»</w:t>
      </w:r>
    </w:p>
    <w:p>
      <w:pPr>
        <w:pStyle w:val="normal1"/>
        <w:numPr>
          <w:ilvl w:val="0"/>
          <w:numId w:val="1"/>
        </w:numPr>
        <w:spacing w:lineRule="auto" w:line="360"/>
        <w:ind w:hanging="425" w:start="709"/>
        <w:jc w:val="both"/>
        <w:rPr>
          <w:rFonts w:ascii="Times New Roman" w:hAnsi="Times New Roman" w:eastAsia="Times New Roman" w:cs="Times New Roman"/>
          <w:sz w:val="26"/>
          <w:szCs w:val="26"/>
        </w:rPr>
      </w:pPr>
      <w:r>
        <w:rPr>
          <w:rFonts w:eastAsia="Times New Roman" w:cs="Times New Roman" w:ascii="Times New Roman" w:hAnsi="Times New Roman"/>
          <w:sz w:val="26"/>
          <w:szCs w:val="26"/>
        </w:rPr>
        <w:t>Настройка подписи в письмах: «Как мне добавить подпись к своим электронным письмам?»</w:t>
      </w:r>
    </w:p>
    <w:p>
      <w:pPr>
        <w:pStyle w:val="normal1"/>
        <w:numPr>
          <w:ilvl w:val="0"/>
          <w:numId w:val="1"/>
        </w:numPr>
        <w:spacing w:lineRule="auto" w:line="360"/>
        <w:ind w:hanging="425" w:start="709"/>
        <w:jc w:val="both"/>
        <w:rPr>
          <w:rFonts w:ascii="Times New Roman" w:hAnsi="Times New Roman" w:eastAsia="Times New Roman" w:cs="Times New Roman"/>
          <w:sz w:val="26"/>
          <w:szCs w:val="26"/>
        </w:rPr>
      </w:pPr>
      <w:r>
        <w:rPr>
          <w:rFonts w:eastAsia="Times New Roman" w:cs="Times New Roman" w:ascii="Times New Roman" w:hAnsi="Times New Roman"/>
          <w:sz w:val="26"/>
          <w:szCs w:val="26"/>
        </w:rPr>
        <w:t>Фильтрация спама: «Моя почта заполнена спамом. Как я могу настроить фильтры для предотвращения этого?»</w:t>
      </w:r>
    </w:p>
    <w:p>
      <w:pPr>
        <w:pStyle w:val="normal1"/>
        <w:numPr>
          <w:ilvl w:val="0"/>
          <w:numId w:val="1"/>
        </w:numPr>
        <w:spacing w:lineRule="auto" w:line="360"/>
        <w:ind w:hanging="425" w:start="709"/>
        <w:jc w:val="both"/>
        <w:rPr>
          <w:rFonts w:ascii="Times New Roman" w:hAnsi="Times New Roman" w:eastAsia="Times New Roman" w:cs="Times New Roman"/>
          <w:sz w:val="26"/>
          <w:szCs w:val="26"/>
        </w:rPr>
      </w:pPr>
      <w:r>
        <w:rPr>
          <w:rFonts w:eastAsia="Times New Roman" w:cs="Times New Roman" w:ascii="Times New Roman" w:hAnsi="Times New Roman"/>
          <w:sz w:val="26"/>
          <w:szCs w:val="26"/>
        </w:rPr>
        <w:t>Установка мессенджера: «Я хочу установить WhatsApp на свой телефон, но не знаю, как это сделать.»</w:t>
      </w:r>
    </w:p>
    <w:p>
      <w:pPr>
        <w:pStyle w:val="normal1"/>
        <w:numPr>
          <w:ilvl w:val="0"/>
          <w:numId w:val="1"/>
        </w:numPr>
        <w:spacing w:lineRule="auto" w:line="360"/>
        <w:ind w:hanging="425" w:start="709"/>
        <w:jc w:val="both"/>
        <w:rPr>
          <w:rFonts w:ascii="Times New Roman" w:hAnsi="Times New Roman" w:eastAsia="Times New Roman" w:cs="Times New Roman"/>
          <w:sz w:val="26"/>
          <w:szCs w:val="26"/>
        </w:rPr>
      </w:pPr>
      <w:r>
        <w:rPr>
          <w:rFonts w:eastAsia="Times New Roman" w:cs="Times New Roman" w:ascii="Times New Roman" w:hAnsi="Times New Roman"/>
          <w:sz w:val="26"/>
          <w:szCs w:val="26"/>
        </w:rPr>
        <w:t>Создание группового чата: «Как я могу создать групповой чат в Telegram?»</w:t>
      </w:r>
    </w:p>
    <w:p>
      <w:pPr>
        <w:pStyle w:val="normal1"/>
        <w:numPr>
          <w:ilvl w:val="0"/>
          <w:numId w:val="1"/>
        </w:numPr>
        <w:spacing w:lineRule="auto" w:line="360"/>
        <w:ind w:hanging="425" w:start="709"/>
        <w:jc w:val="both"/>
        <w:rPr>
          <w:rFonts w:ascii="Times New Roman" w:hAnsi="Times New Roman" w:eastAsia="Times New Roman" w:cs="Times New Roman"/>
          <w:sz w:val="26"/>
          <w:szCs w:val="26"/>
        </w:rPr>
      </w:pPr>
      <w:r>
        <w:rPr>
          <w:rFonts w:eastAsia="Times New Roman" w:cs="Times New Roman" w:ascii="Times New Roman" w:hAnsi="Times New Roman"/>
          <w:sz w:val="26"/>
          <w:szCs w:val="26"/>
        </w:rPr>
        <w:t>Настройка конфиденциальности в соцсетях: «Как мне настроить приватность в Facebook, чтобы только друзья видели мои посты?»</w:t>
      </w:r>
    </w:p>
    <w:p>
      <w:pPr>
        <w:pStyle w:val="normal1"/>
        <w:numPr>
          <w:ilvl w:val="0"/>
          <w:numId w:val="1"/>
        </w:numPr>
        <w:spacing w:lineRule="auto" w:line="360"/>
        <w:ind w:hanging="425" w:start="709"/>
        <w:jc w:val="both"/>
        <w:rPr>
          <w:rFonts w:ascii="Times New Roman" w:hAnsi="Times New Roman" w:eastAsia="Times New Roman" w:cs="Times New Roman"/>
          <w:sz w:val="26"/>
          <w:szCs w:val="26"/>
        </w:rPr>
      </w:pPr>
      <w:r>
        <w:rPr>
          <w:rFonts w:eastAsia="Times New Roman" w:cs="Times New Roman" w:ascii="Times New Roman" w:hAnsi="Times New Roman"/>
          <w:sz w:val="26"/>
          <w:szCs w:val="26"/>
        </w:rPr>
        <w:t>Блокировка нежелательных пользователей: «Как я могу заблокировать человека в Telegram?»</w:t>
      </w:r>
    </w:p>
    <w:p>
      <w:pPr>
        <w:pStyle w:val="normal1"/>
        <w:numPr>
          <w:ilvl w:val="0"/>
          <w:numId w:val="1"/>
        </w:numPr>
        <w:spacing w:lineRule="auto" w:line="360"/>
        <w:ind w:hanging="425" w:start="709"/>
        <w:jc w:val="both"/>
        <w:rPr>
          <w:rFonts w:ascii="Times New Roman" w:hAnsi="Times New Roman" w:eastAsia="Times New Roman" w:cs="Times New Roman"/>
          <w:sz w:val="26"/>
          <w:szCs w:val="26"/>
        </w:rPr>
      </w:pPr>
      <w:r>
        <w:rPr>
          <w:rFonts w:eastAsia="Times New Roman" w:cs="Times New Roman" w:ascii="Times New Roman" w:hAnsi="Times New Roman"/>
          <w:sz w:val="26"/>
          <w:szCs w:val="26"/>
        </w:rPr>
        <w:t>Защита личных данных: «Как мне защитить свои личные данные в интернете?»</w:t>
      </w:r>
    </w:p>
    <w:p>
      <w:pPr>
        <w:pStyle w:val="normal1"/>
        <w:numPr>
          <w:ilvl w:val="0"/>
          <w:numId w:val="1"/>
        </w:numPr>
        <w:spacing w:lineRule="auto" w:line="360"/>
        <w:ind w:hanging="425" w:start="709"/>
        <w:jc w:val="both"/>
        <w:rPr>
          <w:rFonts w:ascii="Times New Roman" w:hAnsi="Times New Roman" w:eastAsia="Times New Roman" w:cs="Times New Roman"/>
          <w:sz w:val="26"/>
          <w:szCs w:val="26"/>
        </w:rPr>
      </w:pPr>
      <w:r>
        <w:rPr>
          <w:rFonts w:eastAsia="Times New Roman" w:cs="Times New Roman" w:ascii="Times New Roman" w:hAnsi="Times New Roman"/>
          <w:sz w:val="26"/>
          <w:szCs w:val="26"/>
        </w:rPr>
        <w:t>Фишинг-атаки: «Я получил странное письмо с просьбой ввести свои данные. Как понять, это фишинг или нет?»</w:t>
      </w:r>
    </w:p>
    <w:p>
      <w:pPr>
        <w:pStyle w:val="normal1"/>
        <w:numPr>
          <w:ilvl w:val="0"/>
          <w:numId w:val="1"/>
        </w:numPr>
        <w:spacing w:lineRule="auto" w:line="360"/>
        <w:ind w:hanging="425" w:start="709"/>
        <w:jc w:val="both"/>
        <w:rPr>
          <w:rFonts w:ascii="Times New Roman" w:hAnsi="Times New Roman" w:eastAsia="Times New Roman" w:cs="Times New Roman"/>
          <w:sz w:val="26"/>
          <w:szCs w:val="26"/>
        </w:rPr>
      </w:pPr>
      <w:r>
        <w:rPr>
          <w:rFonts w:eastAsia="Times New Roman" w:cs="Times New Roman" w:ascii="Times New Roman" w:hAnsi="Times New Roman"/>
          <w:sz w:val="26"/>
          <w:szCs w:val="26"/>
        </w:rPr>
        <w:t>Создание надежного пароля: «Как мне создать надежный пароль для своих аккаунтов?»</w:t>
      </w:r>
    </w:p>
    <w:p>
      <w:pPr>
        <w:pStyle w:val="normal1"/>
        <w:numPr>
          <w:ilvl w:val="0"/>
          <w:numId w:val="1"/>
        </w:numPr>
        <w:spacing w:lineRule="auto" w:line="360"/>
        <w:ind w:hanging="425" w:start="709"/>
        <w:jc w:val="both"/>
        <w:rPr>
          <w:rFonts w:ascii="Times New Roman" w:hAnsi="Times New Roman" w:eastAsia="Times New Roman" w:cs="Times New Roman"/>
          <w:sz w:val="26"/>
          <w:szCs w:val="26"/>
        </w:rPr>
      </w:pPr>
      <w:r>
        <w:rPr>
          <w:rFonts w:eastAsia="Times New Roman" w:cs="Times New Roman" w:ascii="Times New Roman" w:hAnsi="Times New Roman"/>
          <w:sz w:val="26"/>
          <w:szCs w:val="26"/>
        </w:rPr>
        <w:t>Двухфакторная аутентификация: «Что такое двухфакторная аутентификация и как ее настроить?»</w:t>
      </w:r>
    </w:p>
    <w:p>
      <w:pPr>
        <w:pStyle w:val="normal1"/>
        <w:numPr>
          <w:ilvl w:val="0"/>
          <w:numId w:val="1"/>
        </w:numPr>
        <w:spacing w:lineRule="auto" w:line="360"/>
        <w:ind w:hanging="425" w:start="709"/>
        <w:jc w:val="both"/>
        <w:rPr>
          <w:rFonts w:ascii="Times New Roman" w:hAnsi="Times New Roman" w:eastAsia="Times New Roman" w:cs="Times New Roman"/>
          <w:sz w:val="26"/>
          <w:szCs w:val="26"/>
        </w:rPr>
      </w:pPr>
      <w:r>
        <w:rPr>
          <w:rFonts w:eastAsia="Times New Roman" w:cs="Times New Roman" w:ascii="Times New Roman" w:hAnsi="Times New Roman"/>
          <w:sz w:val="26"/>
          <w:szCs w:val="26"/>
        </w:rPr>
        <w:t>Создание документа в Google Docs: «Как мне создать документ в Google Docs и поделиться им с другими?»</w:t>
      </w:r>
    </w:p>
    <w:p>
      <w:pPr>
        <w:pStyle w:val="normal1"/>
        <w:numPr>
          <w:ilvl w:val="0"/>
          <w:numId w:val="1"/>
        </w:numPr>
        <w:spacing w:lineRule="auto" w:line="360"/>
        <w:ind w:hanging="425" w:start="709"/>
        <w:jc w:val="both"/>
        <w:rPr>
          <w:rFonts w:ascii="Times New Roman" w:hAnsi="Times New Roman" w:eastAsia="Times New Roman" w:cs="Times New Roman"/>
          <w:sz w:val="26"/>
          <w:szCs w:val="26"/>
        </w:rPr>
      </w:pPr>
      <w:r>
        <w:rPr>
          <w:rFonts w:eastAsia="Times New Roman" w:cs="Times New Roman" w:ascii="Times New Roman" w:hAnsi="Times New Roman"/>
          <w:sz w:val="26"/>
          <w:szCs w:val="26"/>
        </w:rPr>
        <w:t>Конвертация файлов: "Как я могу конвертировать PDF-файл в Word?»</w:t>
      </w:r>
    </w:p>
    <w:p>
      <w:pPr>
        <w:pStyle w:val="normal1"/>
        <w:numPr>
          <w:ilvl w:val="0"/>
          <w:numId w:val="1"/>
        </w:numPr>
        <w:spacing w:lineRule="auto" w:line="360"/>
        <w:ind w:hanging="425" w:start="709"/>
        <w:jc w:val="both"/>
        <w:rPr>
          <w:rFonts w:ascii="Times New Roman" w:hAnsi="Times New Roman" w:eastAsia="Times New Roman" w:cs="Times New Roman"/>
          <w:sz w:val="26"/>
          <w:szCs w:val="26"/>
        </w:rPr>
      </w:pPr>
      <w:r>
        <w:rPr>
          <w:rFonts w:eastAsia="Times New Roman" w:cs="Times New Roman" w:ascii="Times New Roman" w:hAnsi="Times New Roman"/>
          <w:sz w:val="26"/>
          <w:szCs w:val="26"/>
        </w:rPr>
        <w:t>Использование облачного хранилища: «Что такое облачное хранилище и как мне его использовать для хранения файлов?»</w:t>
      </w:r>
    </w:p>
    <w:p>
      <w:pPr>
        <w:pStyle w:val="normal1"/>
        <w:numPr>
          <w:ilvl w:val="0"/>
          <w:numId w:val="1"/>
        </w:numPr>
        <w:spacing w:lineRule="auto" w:line="360"/>
        <w:ind w:hanging="425" w:start="709"/>
        <w:jc w:val="both"/>
        <w:rPr>
          <w:rFonts w:ascii="Times New Roman" w:hAnsi="Times New Roman" w:eastAsia="Times New Roman" w:cs="Times New Roman"/>
          <w:sz w:val="26"/>
          <w:szCs w:val="26"/>
        </w:rPr>
      </w:pPr>
      <w:r>
        <w:rPr>
          <w:rFonts w:eastAsia="Times New Roman" w:cs="Times New Roman" w:ascii="Times New Roman" w:hAnsi="Times New Roman"/>
          <w:sz w:val="26"/>
          <w:szCs w:val="26"/>
        </w:rPr>
        <w:t>Поиск онлайн-курсов: «Где я могу найти бесплатные онлайн-курсы по программированию?»</w:t>
      </w:r>
    </w:p>
    <w:p>
      <w:pPr>
        <w:pStyle w:val="normal1"/>
        <w:numPr>
          <w:ilvl w:val="0"/>
          <w:numId w:val="1"/>
        </w:numPr>
        <w:spacing w:lineRule="auto" w:line="360"/>
        <w:ind w:hanging="425" w:start="709"/>
        <w:jc w:val="both"/>
        <w:rPr>
          <w:rFonts w:ascii="Times New Roman" w:hAnsi="Times New Roman" w:eastAsia="Times New Roman" w:cs="Times New Roman"/>
          <w:sz w:val="26"/>
          <w:szCs w:val="26"/>
        </w:rPr>
      </w:pPr>
      <w:r>
        <w:rPr>
          <w:rFonts w:eastAsia="Times New Roman" w:cs="Times New Roman" w:ascii="Times New Roman" w:hAnsi="Times New Roman"/>
          <w:sz w:val="26"/>
          <w:szCs w:val="26"/>
        </w:rPr>
        <w:t>Регистрация на вебинар: «Как зарегистрироваться на вебинар, который меня интересует?»</w:t>
      </w:r>
    </w:p>
    <w:p>
      <w:pPr>
        <w:pStyle w:val="normal1"/>
        <w:numPr>
          <w:ilvl w:val="0"/>
          <w:numId w:val="1"/>
        </w:numPr>
        <w:spacing w:lineRule="auto" w:line="360"/>
        <w:ind w:hanging="425" w:start="709"/>
        <w:jc w:val="both"/>
        <w:rPr>
          <w:rFonts w:ascii="Times New Roman" w:hAnsi="Times New Roman" w:eastAsia="Times New Roman" w:cs="Times New Roman"/>
          <w:sz w:val="26"/>
          <w:szCs w:val="26"/>
        </w:rPr>
      </w:pPr>
      <w:r>
        <w:rPr>
          <w:rFonts w:eastAsia="Times New Roman" w:cs="Times New Roman" w:ascii="Times New Roman" w:hAnsi="Times New Roman"/>
          <w:sz w:val="26"/>
          <w:szCs w:val="26"/>
        </w:rPr>
        <w:t>Поиск информации в интернете: «Как правильно искать информацию в интернете, чтобы не наткнуться на фейковые новости?»</w:t>
      </w:r>
    </w:p>
    <w:p>
      <w:pPr>
        <w:pStyle w:val="normal1"/>
        <w:numPr>
          <w:ilvl w:val="0"/>
          <w:numId w:val="1"/>
        </w:numPr>
        <w:spacing w:lineRule="auto" w:line="360"/>
        <w:ind w:hanging="425" w:start="709"/>
        <w:jc w:val="both"/>
        <w:rPr>
          <w:rFonts w:ascii="Times New Roman" w:hAnsi="Times New Roman" w:eastAsia="Times New Roman" w:cs="Times New Roman"/>
          <w:sz w:val="26"/>
          <w:szCs w:val="26"/>
        </w:rPr>
      </w:pPr>
      <w:r>
        <w:rPr>
          <w:rFonts w:eastAsia="Times New Roman" w:cs="Times New Roman" w:ascii="Times New Roman" w:hAnsi="Times New Roman"/>
          <w:sz w:val="26"/>
          <w:szCs w:val="26"/>
        </w:rPr>
        <w:t>Настройка Wi-Fi на роутере: «Как мне настроить Wi-Fi на моем новом роутере?»</w:t>
      </w:r>
    </w:p>
    <w:p>
      <w:pPr>
        <w:pStyle w:val="normal1"/>
        <w:numPr>
          <w:ilvl w:val="0"/>
          <w:numId w:val="1"/>
        </w:numPr>
        <w:spacing w:lineRule="auto" w:line="360"/>
        <w:ind w:hanging="425" w:start="709"/>
        <w:jc w:val="both"/>
        <w:rPr>
          <w:rFonts w:ascii="Times New Roman" w:hAnsi="Times New Roman" w:eastAsia="Times New Roman" w:cs="Times New Roman"/>
          <w:sz w:val="26"/>
          <w:szCs w:val="26"/>
        </w:rPr>
      </w:pPr>
      <w:r>
        <w:rPr>
          <w:rFonts w:eastAsia="Times New Roman" w:cs="Times New Roman" w:ascii="Times New Roman" w:hAnsi="Times New Roman"/>
          <w:sz w:val="26"/>
          <w:szCs w:val="26"/>
        </w:rPr>
        <w:t>Обновление операционной системы: «Как мне обновить операционную систему на моем компьютере?»</w:t>
      </w:r>
    </w:p>
    <w:p>
      <w:pPr>
        <w:pStyle w:val="normal1"/>
        <w:numPr>
          <w:ilvl w:val="0"/>
          <w:numId w:val="1"/>
        </w:numPr>
        <w:spacing w:lineRule="auto" w:line="360"/>
        <w:ind w:hanging="425" w:start="709"/>
        <w:jc w:val="both"/>
        <w:rPr>
          <w:rFonts w:ascii="Times New Roman" w:hAnsi="Times New Roman" w:eastAsia="Times New Roman" w:cs="Times New Roman"/>
          <w:sz w:val="26"/>
          <w:szCs w:val="26"/>
        </w:rPr>
      </w:pPr>
      <w:r>
        <w:rPr>
          <w:rFonts w:eastAsia="Times New Roman" w:cs="Times New Roman" w:ascii="Times New Roman" w:hAnsi="Times New Roman"/>
          <w:sz w:val="26"/>
          <w:szCs w:val="26"/>
        </w:rPr>
        <w:t>Использование антивируса: «Как установить антивирус и настроить его для защиты моего компьютера?»</w:t>
      </w:r>
    </w:p>
    <w:p>
      <w:pPr>
        <w:pStyle w:val="normal1"/>
        <w:numPr>
          <w:ilvl w:val="0"/>
          <w:numId w:val="1"/>
        </w:numPr>
        <w:spacing w:lineRule="auto" w:line="360"/>
        <w:ind w:hanging="425" w:start="709"/>
        <w:jc w:val="both"/>
        <w:rPr>
          <w:rFonts w:ascii="Times New Roman" w:hAnsi="Times New Roman" w:eastAsia="Times New Roman" w:cs="Times New Roman"/>
          <w:sz w:val="26"/>
          <w:szCs w:val="26"/>
        </w:rPr>
      </w:pPr>
      <w:r>
        <w:rPr>
          <w:rFonts w:eastAsia="Times New Roman" w:cs="Times New Roman" w:ascii="Times New Roman" w:hAnsi="Times New Roman"/>
          <w:sz w:val="26"/>
          <w:szCs w:val="26"/>
        </w:rPr>
        <w:t>Безопасные онлайн-покупки: «Как мне безопасно совершать покупки в интернете?»</w:t>
      </w:r>
    </w:p>
    <w:p>
      <w:pPr>
        <w:pStyle w:val="normal1"/>
        <w:numPr>
          <w:ilvl w:val="0"/>
          <w:numId w:val="1"/>
        </w:numPr>
        <w:spacing w:lineRule="auto" w:line="360"/>
        <w:ind w:hanging="425" w:start="709"/>
        <w:jc w:val="both"/>
        <w:rPr>
          <w:rFonts w:ascii="Times New Roman" w:hAnsi="Times New Roman" w:eastAsia="Times New Roman" w:cs="Times New Roman"/>
          <w:sz w:val="26"/>
          <w:szCs w:val="26"/>
        </w:rPr>
      </w:pPr>
      <w:r>
        <w:rPr>
          <w:rFonts w:eastAsia="Times New Roman" w:cs="Times New Roman" w:ascii="Times New Roman" w:hAnsi="Times New Roman"/>
          <w:sz w:val="26"/>
          <w:szCs w:val="26"/>
        </w:rPr>
        <w:t>Создание аккаунта на интернет-магазине: «Как создать аккаунт на сайте интернет-магазина?»</w:t>
      </w:r>
    </w:p>
    <w:p>
      <w:pPr>
        <w:pStyle w:val="normal1"/>
        <w:numPr>
          <w:ilvl w:val="0"/>
          <w:numId w:val="1"/>
        </w:numPr>
        <w:spacing w:lineRule="auto" w:line="360"/>
        <w:ind w:hanging="425" w:start="709"/>
        <w:jc w:val="both"/>
        <w:rPr>
          <w:rFonts w:ascii="Times New Roman" w:hAnsi="Times New Roman" w:eastAsia="Times New Roman" w:cs="Times New Roman"/>
          <w:sz w:val="26"/>
          <w:szCs w:val="26"/>
        </w:rPr>
      </w:pPr>
      <w:r>
        <w:rPr>
          <w:rFonts w:eastAsia="Times New Roman" w:cs="Times New Roman" w:ascii="Times New Roman" w:hAnsi="Times New Roman"/>
          <w:sz w:val="26"/>
          <w:szCs w:val="26"/>
        </w:rPr>
        <w:t>Возврат товара: «Что делать, если я хочу вернуть товар, купленный онлайн?»</w:t>
      </w:r>
    </w:p>
    <w:p>
      <w:pPr>
        <w:pStyle w:val="normal1"/>
        <w:numPr>
          <w:ilvl w:val="0"/>
          <w:numId w:val="1"/>
        </w:numPr>
        <w:spacing w:lineRule="auto" w:line="360"/>
        <w:ind w:hanging="425" w:start="709"/>
        <w:jc w:val="both"/>
        <w:rPr>
          <w:rFonts w:ascii="Times New Roman" w:hAnsi="Times New Roman" w:eastAsia="Times New Roman" w:cs="Times New Roman"/>
          <w:sz w:val="26"/>
          <w:szCs w:val="26"/>
        </w:rPr>
      </w:pPr>
      <w:r>
        <w:rPr>
          <w:rFonts w:eastAsia="Times New Roman" w:cs="Times New Roman" w:ascii="Times New Roman" w:hAnsi="Times New Roman"/>
          <w:sz w:val="26"/>
          <w:szCs w:val="26"/>
        </w:rPr>
        <w:t>Установка приложения на телефон: «Как мне установить приложение на свой смартфон?»</w:t>
      </w:r>
    </w:p>
    <w:p>
      <w:pPr>
        <w:pStyle w:val="normal1"/>
        <w:numPr>
          <w:ilvl w:val="0"/>
          <w:numId w:val="1"/>
        </w:numPr>
        <w:spacing w:lineRule="auto" w:line="360"/>
        <w:ind w:hanging="425" w:start="709"/>
        <w:jc w:val="both"/>
        <w:rPr>
          <w:rFonts w:ascii="Times New Roman" w:hAnsi="Times New Roman" w:eastAsia="Times New Roman" w:cs="Times New Roman"/>
          <w:sz w:val="26"/>
          <w:szCs w:val="26"/>
        </w:rPr>
      </w:pPr>
      <w:r>
        <w:rPr>
          <w:rFonts w:eastAsia="Times New Roman" w:cs="Times New Roman" w:ascii="Times New Roman" w:hAnsi="Times New Roman"/>
          <w:sz w:val="26"/>
          <w:szCs w:val="26"/>
        </w:rPr>
        <w:t>Настройка уведомлений в приложении: «Как я могу настроить уведомления в приложении для получения важной информации?»</w:t>
      </w:r>
    </w:p>
    <w:p>
      <w:pPr>
        <w:pStyle w:val="normal1"/>
        <w:numPr>
          <w:ilvl w:val="0"/>
          <w:numId w:val="1"/>
        </w:numPr>
        <w:spacing w:lineRule="auto" w:line="360"/>
        <w:ind w:hanging="425" w:start="709"/>
        <w:jc w:val="both"/>
        <w:rPr>
          <w:rFonts w:ascii="Times New Roman" w:hAnsi="Times New Roman" w:eastAsia="Times New Roman" w:cs="Times New Roman"/>
          <w:sz w:val="26"/>
          <w:szCs w:val="26"/>
        </w:rPr>
      </w:pPr>
      <w:r>
        <w:rPr>
          <w:rFonts w:eastAsia="Times New Roman" w:cs="Times New Roman" w:ascii="Times New Roman" w:hAnsi="Times New Roman"/>
          <w:sz w:val="26"/>
          <w:szCs w:val="26"/>
        </w:rPr>
        <w:t>Удаление приложения: «Как удалить приложение с телефона?»</w:t>
      </w:r>
    </w:p>
    <w:p>
      <w:pPr>
        <w:pStyle w:val="normal1"/>
        <w:numPr>
          <w:ilvl w:val="0"/>
          <w:numId w:val="1"/>
        </w:numPr>
        <w:spacing w:lineRule="auto" w:line="360"/>
        <w:ind w:hanging="425" w:start="709"/>
        <w:jc w:val="both"/>
        <w:rPr>
          <w:rFonts w:ascii="Times New Roman" w:hAnsi="Times New Roman" w:eastAsia="Times New Roman" w:cs="Times New Roman"/>
          <w:sz w:val="26"/>
          <w:szCs w:val="26"/>
        </w:rPr>
      </w:pPr>
      <w:r>
        <w:rPr>
          <w:rFonts w:eastAsia="Times New Roman" w:cs="Times New Roman" w:ascii="Times New Roman" w:hAnsi="Times New Roman"/>
          <w:sz w:val="26"/>
          <w:szCs w:val="26"/>
        </w:rPr>
        <w:t>Участие в видеозвонке: «Как мне присоединиться к видеозвонку через Zoom?»</w:t>
      </w:r>
    </w:p>
    <w:p>
      <w:pPr>
        <w:pStyle w:val="normal1"/>
        <w:numPr>
          <w:ilvl w:val="0"/>
          <w:numId w:val="1"/>
        </w:numPr>
        <w:spacing w:lineRule="auto" w:line="360"/>
        <w:ind w:hanging="425" w:start="709"/>
        <w:jc w:val="both"/>
        <w:rPr>
          <w:rFonts w:ascii="Times New Roman" w:hAnsi="Times New Roman" w:eastAsia="Times New Roman" w:cs="Times New Roman"/>
          <w:sz w:val="26"/>
          <w:szCs w:val="26"/>
        </w:rPr>
      </w:pPr>
      <w:r>
        <w:rPr>
          <w:rFonts w:eastAsia="Times New Roman" w:cs="Times New Roman" w:ascii="Times New Roman" w:hAnsi="Times New Roman"/>
          <w:sz w:val="26"/>
          <w:szCs w:val="26"/>
        </w:rPr>
        <w:t>Запись видеозвонка: «Можно ли записать видеозвонок в Skype? Если да, то как это сделать?»</w:t>
      </w:r>
    </w:p>
    <w:p>
      <w:pPr>
        <w:pStyle w:val="normal1"/>
        <w:numPr>
          <w:ilvl w:val="0"/>
          <w:numId w:val="1"/>
        </w:numPr>
        <w:spacing w:lineRule="auto" w:line="360"/>
        <w:ind w:hanging="425" w:start="709"/>
        <w:jc w:val="both"/>
        <w:rPr>
          <w:rFonts w:ascii="Times New Roman" w:hAnsi="Times New Roman" w:eastAsia="Times New Roman" w:cs="Times New Roman"/>
          <w:sz w:val="26"/>
          <w:szCs w:val="26"/>
        </w:rPr>
      </w:pPr>
      <w:r>
        <w:rPr>
          <w:rFonts w:eastAsia="Times New Roman" w:cs="Times New Roman" w:ascii="Times New Roman" w:hAnsi="Times New Roman"/>
          <w:sz w:val="26"/>
          <w:szCs w:val="26"/>
        </w:rPr>
        <w:t>Проблемы со звуком во время видеозвонка: «Я не слышу других участников во время видеозвонка. Что делать?»</w:t>
      </w:r>
    </w:p>
    <w:p>
      <w:pPr>
        <w:pStyle w:val="normal1"/>
        <w:numPr>
          <w:ilvl w:val="0"/>
          <w:numId w:val="1"/>
        </w:numPr>
        <w:spacing w:lineRule="auto" w:line="360"/>
        <w:ind w:hanging="425" w:start="709"/>
        <w:jc w:val="both"/>
        <w:rPr>
          <w:rFonts w:ascii="Times New Roman" w:hAnsi="Times New Roman" w:eastAsia="Times New Roman" w:cs="Times New Roman"/>
          <w:sz w:val="26"/>
          <w:szCs w:val="26"/>
        </w:rPr>
      </w:pPr>
      <w:r>
        <w:rPr>
          <w:rFonts w:eastAsia="Times New Roman" w:cs="Times New Roman" w:ascii="Times New Roman" w:hAnsi="Times New Roman"/>
          <w:sz w:val="26"/>
          <w:szCs w:val="26"/>
        </w:rPr>
        <w:t>Что такое блокчейн?: «Можете объяснить, что такое блокчейн и как он работает?»</w:t>
      </w:r>
    </w:p>
    <w:p>
      <w:pPr>
        <w:pStyle w:val="normal1"/>
        <w:numPr>
          <w:ilvl w:val="0"/>
          <w:numId w:val="1"/>
        </w:numPr>
        <w:spacing w:lineRule="auto" w:line="360"/>
        <w:ind w:hanging="425" w:start="709"/>
        <w:jc w:val="both"/>
        <w:rPr>
          <w:rFonts w:ascii="Times New Roman" w:hAnsi="Times New Roman" w:eastAsia="Times New Roman" w:cs="Times New Roman"/>
          <w:sz w:val="26"/>
          <w:szCs w:val="26"/>
        </w:rPr>
      </w:pPr>
      <w:r>
        <w:rPr>
          <w:rFonts w:eastAsia="Times New Roman" w:cs="Times New Roman" w:ascii="Times New Roman" w:hAnsi="Times New Roman"/>
          <w:sz w:val="26"/>
          <w:szCs w:val="26"/>
        </w:rPr>
        <w:t>Искусственный интеллект в повседневной жизни: «Как искусственный интеллект может помочь мне в повседневной жизни?»</w:t>
      </w:r>
    </w:p>
    <w:p>
      <w:pPr>
        <w:pStyle w:val="normal1"/>
        <w:numPr>
          <w:ilvl w:val="0"/>
          <w:numId w:val="1"/>
        </w:numPr>
        <w:spacing w:lineRule="auto" w:line="360"/>
        <w:ind w:hanging="425" w:start="709"/>
        <w:jc w:val="both"/>
        <w:rPr>
          <w:rFonts w:ascii="Times New Roman" w:hAnsi="Times New Roman" w:eastAsia="Times New Roman" w:cs="Times New Roman"/>
          <w:sz w:val="26"/>
          <w:szCs w:val="26"/>
        </w:rPr>
      </w:pPr>
      <w:r>
        <w:rPr>
          <w:rFonts w:eastAsia="Times New Roman" w:cs="Times New Roman" w:ascii="Times New Roman" w:hAnsi="Times New Roman"/>
          <w:sz w:val="26"/>
          <w:szCs w:val="26"/>
        </w:rPr>
        <w:t>Использование QR-кодов: «Что такое QR-код и как его можно использовать?»</w:t>
      </w:r>
    </w:p>
    <w:p>
      <w:pPr>
        <w:pStyle w:val="normal1"/>
        <w:numPr>
          <w:ilvl w:val="0"/>
          <w:numId w:val="1"/>
        </w:numPr>
        <w:spacing w:lineRule="auto" w:line="360"/>
        <w:ind w:hanging="425" w:start="709"/>
        <w:jc w:val="both"/>
        <w:rPr>
          <w:rFonts w:ascii="Times New Roman" w:hAnsi="Times New Roman" w:eastAsia="Times New Roman" w:cs="Times New Roman"/>
          <w:sz w:val="26"/>
          <w:szCs w:val="26"/>
        </w:rPr>
      </w:pPr>
      <w:r>
        <w:rPr>
          <w:rFonts w:eastAsia="Times New Roman" w:cs="Times New Roman" w:ascii="Times New Roman" w:hAnsi="Times New Roman"/>
          <w:sz w:val="26"/>
          <w:szCs w:val="26"/>
        </w:rPr>
        <w:t>Общие рекомендации по безопасности: «Какие общие рекомендации по безопасности в интернете вы можете дать?»</w:t>
      </w:r>
    </w:p>
    <w:p>
      <w:pPr>
        <w:pStyle w:val="normal1"/>
        <w:numPr>
          <w:ilvl w:val="0"/>
          <w:numId w:val="1"/>
        </w:numPr>
        <w:spacing w:lineRule="auto" w:line="360"/>
        <w:ind w:hanging="425" w:start="709"/>
        <w:jc w:val="both"/>
        <w:rPr>
          <w:rFonts w:ascii="Times New Roman" w:hAnsi="Times New Roman" w:eastAsia="Times New Roman" w:cs="Times New Roman"/>
          <w:sz w:val="26"/>
          <w:szCs w:val="26"/>
        </w:rPr>
      </w:pPr>
      <w:r>
        <w:rPr>
          <w:rFonts w:eastAsia="Times New Roman" w:cs="Times New Roman" w:ascii="Times New Roman" w:hAnsi="Times New Roman"/>
          <w:sz w:val="26"/>
          <w:szCs w:val="26"/>
        </w:rPr>
        <w:t>Разница между браузерами: «В чем разница между Chrome и Firefox? Какой из них лучше использовать?»</w:t>
      </w:r>
    </w:p>
    <w:p>
      <w:pPr>
        <w:pStyle w:val="normal1"/>
        <w:numPr>
          <w:ilvl w:val="0"/>
          <w:numId w:val="1"/>
        </w:numPr>
        <w:spacing w:lineRule="auto" w:line="360"/>
        <w:ind w:hanging="425" w:start="709"/>
        <w:jc w:val="both"/>
        <w:rPr>
          <w:rFonts w:ascii="Times New Roman" w:hAnsi="Times New Roman" w:eastAsia="Times New Roman" w:cs="Times New Roman"/>
          <w:sz w:val="26"/>
          <w:szCs w:val="26"/>
        </w:rPr>
      </w:pPr>
      <w:r>
        <w:rPr>
          <w:rFonts w:eastAsia="Times New Roman" w:cs="Times New Roman" w:ascii="Times New Roman" w:hAnsi="Times New Roman"/>
          <w:sz w:val="26"/>
          <w:szCs w:val="26"/>
        </w:rPr>
        <w:t>Обновление приложений на телефоне: «Как обновлять приложения на моем смартфоне?»</w:t>
      </w:r>
    </w:p>
    <w:p>
      <w:pPr>
        <w:pStyle w:val="normal1"/>
        <w:numPr>
          <w:ilvl w:val="0"/>
          <w:numId w:val="1"/>
        </w:numPr>
        <w:spacing w:lineRule="auto" w:line="360"/>
        <w:ind w:hanging="425" w:start="709"/>
        <w:jc w:val="both"/>
        <w:rPr>
          <w:rFonts w:ascii="Times New Roman" w:hAnsi="Times New Roman" w:eastAsia="Times New Roman" w:cs="Times New Roman"/>
          <w:sz w:val="26"/>
          <w:szCs w:val="26"/>
        </w:rPr>
      </w:pPr>
      <w:r>
        <w:rPr>
          <w:rFonts w:eastAsia="Times New Roman" w:cs="Times New Roman" w:ascii="Times New Roman" w:hAnsi="Times New Roman"/>
          <w:sz w:val="26"/>
          <w:szCs w:val="26"/>
        </w:rPr>
        <w:t>Где найти техническую поддержку?: «Где я могу найти техническую поддержку для своего устройства?»</w:t>
      </w:r>
    </w:p>
    <w:p>
      <w:pPr>
        <w:pStyle w:val="normal1"/>
        <w:numPr>
          <w:ilvl w:val="0"/>
          <w:numId w:val="1"/>
        </w:numPr>
        <w:spacing w:lineRule="auto" w:line="360"/>
        <w:ind w:hanging="425" w:start="709"/>
        <w:jc w:val="both"/>
        <w:rPr>
          <w:rFonts w:ascii="Times New Roman" w:hAnsi="Times New Roman" w:eastAsia="Times New Roman" w:cs="Times New Roman"/>
          <w:sz w:val="26"/>
          <w:szCs w:val="26"/>
        </w:rPr>
      </w:pPr>
      <w:r>
        <w:rPr>
          <w:rFonts w:eastAsia="Times New Roman" w:cs="Times New Roman" w:ascii="Times New Roman" w:hAnsi="Times New Roman"/>
          <w:sz w:val="26"/>
          <w:szCs w:val="26"/>
        </w:rPr>
        <w:t>Обращение в службу поддержки онлайн-сервиса: «Как я могу обратиться в службу поддержки интернет-сервиса, если у меня возникли проблемы?»</w:t>
      </w:r>
    </w:p>
    <w:p>
      <w:pPr>
        <w:pStyle w:val="normal1"/>
        <w:numPr>
          <w:ilvl w:val="0"/>
          <w:numId w:val="1"/>
        </w:numPr>
        <w:spacing w:lineRule="auto" w:line="360"/>
        <w:ind w:hanging="425" w:start="709"/>
        <w:jc w:val="both"/>
        <w:rPr>
          <w:rFonts w:ascii="Times New Roman" w:hAnsi="Times New Roman" w:eastAsia="Times New Roman" w:cs="Times New Roman"/>
          <w:sz w:val="26"/>
          <w:szCs w:val="26"/>
        </w:rPr>
      </w:pPr>
      <w:r>
        <w:rPr>
          <w:rFonts w:eastAsia="Times New Roman" w:cs="Times New Roman" w:ascii="Times New Roman" w:hAnsi="Times New Roman"/>
          <w:sz w:val="26"/>
          <w:szCs w:val="26"/>
        </w:rPr>
        <w:t>Нахождение информации о новых технологиях: «Где я могу узнать о новых технологиях и трендах в цифровом мире?»</w:t>
      </w:r>
    </w:p>
    <w:p>
      <w:pPr>
        <w:pStyle w:val="normal1"/>
        <w:numPr>
          <w:ilvl w:val="0"/>
          <w:numId w:val="1"/>
        </w:numPr>
        <w:spacing w:lineRule="auto" w:line="360"/>
        <w:ind w:hanging="425" w:start="709"/>
        <w:jc w:val="both"/>
        <w:rPr>
          <w:rFonts w:ascii="Times New Roman" w:hAnsi="Times New Roman" w:eastAsia="Times New Roman" w:cs="Times New Roman"/>
          <w:sz w:val="26"/>
          <w:szCs w:val="26"/>
        </w:rPr>
      </w:pPr>
      <w:r>
        <w:rPr>
          <w:rFonts w:eastAsia="Times New Roman" w:cs="Times New Roman" w:ascii="Times New Roman" w:hAnsi="Times New Roman"/>
          <w:sz w:val="26"/>
          <w:szCs w:val="26"/>
        </w:rPr>
        <w:t>Общие советы по повышению цифровой грамотности: «Какие ресурсы или советы вы можете порекомендовать для повышения моей цифровой грамотности?»</w:t>
      </w:r>
    </w:p>
    <w:p>
      <w:pPr>
        <w:pStyle w:val="normal1"/>
        <w:keepNext w:val="false"/>
        <w:keepLines w:val="false"/>
        <w:pageBreakBefore w:val="false"/>
        <w:widowControl/>
        <w:pBdr/>
        <w:shd w:val="clear" w:fill="auto"/>
        <w:spacing w:lineRule="auto" w:line="360" w:before="0" w:after="0"/>
        <w:ind w:hanging="0" w:start="0" w:end="0"/>
        <w:jc w:val="both"/>
        <w:rPr>
          <w:rFonts w:ascii="Times New Roman" w:hAnsi="Times New Roman" w:eastAsia="Times New Roman" w:cs="Times New Roman"/>
          <w:sz w:val="26"/>
          <w:szCs w:val="26"/>
        </w:rPr>
      </w:pPr>
      <w:r>
        <w:rPr>
          <w:rFonts w:eastAsia="Times New Roman" w:cs="Times New Roman" w:ascii="Times New Roman" w:hAnsi="Times New Roman"/>
          <w:sz w:val="26"/>
          <w:szCs w:val="26"/>
        </w:rPr>
      </w:r>
    </w:p>
    <w:p>
      <w:pPr>
        <w:pStyle w:val="normal1"/>
        <w:keepNext w:val="false"/>
        <w:keepLines w:val="false"/>
        <w:pageBreakBefore w:val="false"/>
        <w:widowControl/>
        <w:pBdr/>
        <w:shd w:val="clear" w:fill="auto"/>
        <w:spacing w:lineRule="auto" w:line="360" w:before="0" w:after="0"/>
        <w:ind w:firstLine="709" w:start="0" w:end="0"/>
        <w:jc w:val="both"/>
        <w:rPr>
          <w:rFonts w:ascii="Times New Roman" w:hAnsi="Times New Roman" w:eastAsia="Times New Roman" w:cs="Times New Roman"/>
          <w:sz w:val="26"/>
          <w:szCs w:val="26"/>
        </w:rPr>
      </w:pPr>
      <w:r>
        <w:rPr>
          <w:rFonts w:eastAsia="Times New Roman" w:cs="Times New Roman" w:ascii="Times New Roman" w:hAnsi="Times New Roman"/>
          <w:sz w:val="26"/>
          <w:szCs w:val="26"/>
        </w:rPr>
      </w:r>
    </w:p>
    <w:p>
      <w:pPr>
        <w:pStyle w:val="normal1"/>
        <w:keepNext w:val="false"/>
        <w:keepLines w:val="false"/>
        <w:pageBreakBefore w:val="false"/>
        <w:widowControl/>
        <w:pBdr/>
        <w:shd w:val="clear" w:fill="auto"/>
        <w:spacing w:lineRule="auto" w:line="360" w:before="0" w:after="0"/>
        <w:ind w:firstLine="709" w:start="0" w:end="0"/>
        <w:jc w:val="both"/>
        <w:rPr>
          <w:rFonts w:ascii="Times New Roman" w:hAnsi="Times New Roman" w:eastAsia="Times New Roman" w:cs="Times New Roman"/>
          <w:sz w:val="26"/>
          <w:szCs w:val="26"/>
        </w:rPr>
      </w:pPr>
      <w:r>
        <w:rPr>
          <w:rFonts w:eastAsia="Times New Roman" w:cs="Times New Roman" w:ascii="Times New Roman" w:hAnsi="Times New Roman"/>
          <w:sz w:val="26"/>
          <w:szCs w:val="26"/>
        </w:rPr>
      </w:r>
    </w:p>
    <w:p>
      <w:pPr>
        <w:pStyle w:val="normal1"/>
        <w:keepNext w:val="false"/>
        <w:keepLines w:val="false"/>
        <w:pageBreakBefore w:val="false"/>
        <w:widowControl/>
        <w:pBdr/>
        <w:shd w:val="clear" w:fill="auto"/>
        <w:spacing w:lineRule="auto" w:line="360" w:before="0" w:after="0"/>
        <w:ind w:hanging="0" w:start="0" w:end="0"/>
        <w:jc w:val="both"/>
        <w:rPr>
          <w:rFonts w:ascii="Times New Roman" w:hAnsi="Times New Roman" w:eastAsia="Times New Roman" w:cs="Times New Roman"/>
          <w:sz w:val="26"/>
          <w:szCs w:val="26"/>
        </w:rPr>
      </w:pPr>
      <w:r>
        <w:rPr>
          <w:rFonts w:eastAsia="Times New Roman" w:cs="Times New Roman" w:ascii="Times New Roman" w:hAnsi="Times New Roman"/>
          <w:sz w:val="26"/>
          <w:szCs w:val="26"/>
        </w:rPr>
      </w:r>
    </w:p>
    <w:sectPr>
      <w:type w:val="nextPage"/>
      <w:pgSz w:w="11906" w:h="16838"/>
      <w:pgMar w:left="1440" w:right="1440" w:gutter="0" w:header="0" w:top="1440" w:footer="0" w:bottom="1440"/>
      <w:pgNumType w:start="1"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  <w:embedRegular r:id="rId1" w:fontKey="{01014A78-CABC-4EF0-12AC-5CD89AEFDE01}"/>
    <w:embedBold r:id="rId2" w:fontKey="{02014A78-CABC-4EF0-12AC-5CD89AEFDE02}"/>
    <w:embedItalic r:id="rId3" w:fontKey="{03014A78-CABC-4EF0-12AC-5CD89AEFDE03}"/>
    <w:embedBoldItalic r:id="rId4" w:fontKey="{04014A78-CABC-4EF0-12AC-5CD89AEFDE04}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01" w:characterSet="utf-8"/>
    <w:family w:val="roman"/>
    <w:pitch w:val="variable"/>
    <w:embedRegular r:id="rId5" w:fontKey="{05014A78-CABC-4EF0-12AC-5CD89AEFDE05}"/>
    <w:embedBold r:id="rId6" w:fontKey="{06014A78-CABC-4EF0-12AC-5CD89AEFDE06}"/>
    <w:embedItalic r:id="rId7" w:fontKey="{07014A78-CABC-4EF0-12AC-5CD89AEFDE07}"/>
    <w:embedBoldItalic r:id="rId8" w:fontKey="{08014A78-CABC-4EF0-12AC-5CD89AEFDE08}"/>
  </w:font>
  <w:font w:name="Arial">
    <w:charset w:val="01"/>
    <w:family w:val="roman"/>
    <w:pitch w:val="default"/>
  </w:font>
  <w:font w:name="Liberation Sans">
    <w:altName w:val="Arial"/>
    <w:charset w:val="01" w:characterSet="utf-8"/>
    <w:family w:val="swiss"/>
    <w:pitch w:val="variable"/>
    <w:embedRegular r:id="rId9" w:fontKey="{09014A78-CABC-4EF0-12AC-5CD89AEFDE09}"/>
    <w:embedBold r:id="rId10" w:fontKey="{0A014A78-CABC-4EF0-12AC-5CD89AEFDE0A}"/>
    <w:embedItalic r:id="rId11" w:fontKey="{0B014A78-CABC-4EF0-12AC-5CD89AEFDE0B}"/>
    <w:embedBoldItalic r:id="rId12" w:fontKey="{0C014A78-CABC-4EF0-12AC-5CD89AEFDE0C}"/>
  </w:font>
  <w:font w:name="Times New Roman">
    <w:charset w:val="01"/>
    <w:family w:val="roman"/>
    <w:pitch w:val="default"/>
    <w:embedRegular r:id="rId13" w:fontKey="{0D014A78-CABC-4EF0-12AC-5CD89AEFDE0D}"/>
    <w:embedBold r:id="rId14" w:fontKey="{0E014A78-CABC-4EF0-12AC-5CD89AEFDE0E}"/>
    <w:embedItalic r:id="rId15" w:fontKey="{0F014A78-CABC-4EF0-12AC-5CD89AEFDE0F}"/>
    <w:embedBoldItalic r:id="rId16" w:fontKey="{10014A78-CABC-4EF0-12AC-5CD89AEFDE10}"/>
  </w:font>
  <w:font w:name="OpenSymbol">
    <w:altName w:val="Arial Unicode MS"/>
    <w:charset w:val="01"/>
    <w:family w:val="auto"/>
    <w:pitch w:val="default"/>
    <w:embedRegular r:id="rId17" w:fontKey="{11014A78-CABC-4EF0-12AC-5CD89AEFDE11}"/>
  </w:font>
  <w:font w:name="Wingdings 2">
    <w:charset w:val="02"/>
    <w:family w:val="auto"/>
    <w:pitch w:val="default"/>
  </w:font>
  <w:font w:name="Wingdings">
    <w:charset w:val="02"/>
    <w:family w:val="auto"/>
    <w:pitch w:val="default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decimal"/>
      <w:lvlText w:val="%1."/>
      <w:lvlJc w:val="start"/>
      <w:pPr>
        <w:tabs>
          <w:tab w:val="num" w:pos="0"/>
        </w:tabs>
        <w:ind w:start="1429" w:hanging="360"/>
      </w:pPr>
      <w:rPr>
        <w:u w:val="none"/>
      </w:rPr>
    </w:lvl>
    <w:lvl w:ilvl="1">
      <w:start w:val="1"/>
      <w:numFmt w:val="lowerLetter"/>
      <w:lvlText w:val="%2."/>
      <w:lvlJc w:val="start"/>
      <w:pPr>
        <w:tabs>
          <w:tab w:val="num" w:pos="0"/>
        </w:tabs>
        <w:ind w:start="2149" w:hanging="360"/>
      </w:pPr>
      <w:rPr>
        <w:u w:val="none"/>
      </w:rPr>
    </w:lvl>
    <w:lvl w:ilvl="2">
      <w:start w:val="1"/>
      <w:numFmt w:val="lowerRoman"/>
      <w:lvlText w:val="%3."/>
      <w:lvlJc w:val="end"/>
      <w:pPr>
        <w:tabs>
          <w:tab w:val="num" w:pos="0"/>
        </w:tabs>
        <w:ind w:start="2869" w:hanging="180"/>
      </w:pPr>
      <w:rPr>
        <w:u w:val="none"/>
      </w:rPr>
    </w:lvl>
    <w:lvl w:ilvl="3">
      <w:start w:val="1"/>
      <w:numFmt w:val="decimal"/>
      <w:lvlText w:val="%4."/>
      <w:lvlJc w:val="start"/>
      <w:pPr>
        <w:tabs>
          <w:tab w:val="num" w:pos="0"/>
        </w:tabs>
        <w:ind w:start="3589" w:hanging="360"/>
      </w:pPr>
      <w:rPr>
        <w:u w:val="none"/>
      </w:rPr>
    </w:lvl>
    <w:lvl w:ilvl="4">
      <w:start w:val="1"/>
      <w:numFmt w:val="lowerLetter"/>
      <w:lvlText w:val="%5."/>
      <w:lvlJc w:val="start"/>
      <w:pPr>
        <w:tabs>
          <w:tab w:val="num" w:pos="0"/>
        </w:tabs>
        <w:ind w:start="4309" w:hanging="360"/>
      </w:pPr>
      <w:rPr>
        <w:u w:val="none"/>
      </w:rPr>
    </w:lvl>
    <w:lvl w:ilvl="5">
      <w:start w:val="1"/>
      <w:numFmt w:val="lowerRoman"/>
      <w:lvlText w:val="%6."/>
      <w:lvlJc w:val="end"/>
      <w:pPr>
        <w:tabs>
          <w:tab w:val="num" w:pos="0"/>
        </w:tabs>
        <w:ind w:start="5029" w:hanging="180"/>
      </w:pPr>
      <w:rPr>
        <w:u w:val="none"/>
      </w:rPr>
    </w:lvl>
    <w:lvl w:ilvl="6">
      <w:start w:val="1"/>
      <w:numFmt w:val="decimal"/>
      <w:lvlText w:val="%7."/>
      <w:lvlJc w:val="start"/>
      <w:pPr>
        <w:tabs>
          <w:tab w:val="num" w:pos="0"/>
        </w:tabs>
        <w:ind w:start="5749" w:hanging="360"/>
      </w:pPr>
      <w:rPr>
        <w:u w:val="none"/>
      </w:rPr>
    </w:lvl>
    <w:lvl w:ilvl="7">
      <w:start w:val="1"/>
      <w:numFmt w:val="lowerLetter"/>
      <w:lvlText w:val="%8."/>
      <w:lvlJc w:val="start"/>
      <w:pPr>
        <w:tabs>
          <w:tab w:val="num" w:pos="0"/>
        </w:tabs>
        <w:ind w:start="6469" w:hanging="360"/>
      </w:pPr>
      <w:rPr>
        <w:u w:val="none"/>
      </w:rPr>
    </w:lvl>
    <w:lvl w:ilvl="8">
      <w:start w:val="1"/>
      <w:numFmt w:val="lowerRoman"/>
      <w:lvlText w:val="%9."/>
      <w:lvlJc w:val="end"/>
      <w:pPr>
        <w:tabs>
          <w:tab w:val="num" w:pos="0"/>
        </w:tabs>
        <w:ind w:start="7189" w:hanging="180"/>
      </w:pPr>
      <w:rPr>
        <w:u w:val="none"/>
      </w:rPr>
    </w:lvl>
  </w:abstractNum>
  <w:abstractNum w:abstractNumId="2">
    <w:lvl w:ilvl="0">
      <w:start w:val="1"/>
      <w:numFmt w:val="bullet"/>
      <w:lvlText w:val="ー"/>
      <w:lvlJc w:val="start"/>
      <w:pPr>
        <w:tabs>
          <w:tab w:val="num" w:pos="0"/>
        </w:tabs>
        <w:ind w:start="1134" w:hanging="420"/>
      </w:pPr>
      <w:rPr>
        <w:rFonts w:ascii="OpenSymbol" w:hAnsi="OpenSymbol" w:cs="OpenSymbol" w:hint="default"/>
        <w:u w:val="none"/>
      </w:rPr>
    </w:lvl>
    <w:lvl w:ilvl="1">
      <w:start w:val="1"/>
      <w:numFmt w:val="bullet"/>
      <w:lvlText w:val=""/>
      <w:lvlJc w:val="start"/>
      <w:pPr>
        <w:tabs>
          <w:tab w:val="num" w:pos="0"/>
        </w:tabs>
        <w:ind w:start="1440" w:hanging="360"/>
      </w:pPr>
      <w:rPr>
        <w:rFonts w:ascii="Wingdings 2" w:hAnsi="Wingdings 2" w:cs="Wingdings 2" w:hint="default"/>
        <w:u w:val="none"/>
      </w:rPr>
    </w:lvl>
    <w:lvl w:ilvl="2">
      <w:start w:val="1"/>
      <w:numFmt w:val="bullet"/>
      <w:lvlText w:val="■"/>
      <w:lvlJc w:val="start"/>
      <w:pPr>
        <w:tabs>
          <w:tab w:val="num" w:pos="0"/>
        </w:tabs>
        <w:ind w:start="2160" w:hanging="360"/>
      </w:pPr>
      <w:rPr>
        <w:rFonts w:ascii="OpenSymbol" w:hAnsi="OpenSymbol" w:cs="OpenSymbol" w:hint="default"/>
        <w:u w:val="none"/>
      </w:rPr>
    </w:lvl>
    <w:lvl w:ilvl="3">
      <w:start w:val="1"/>
      <w:numFmt w:val="bullet"/>
      <w:lvlText w:val=""/>
      <w:lvlJc w:val="start"/>
      <w:pPr>
        <w:tabs>
          <w:tab w:val="num" w:pos="0"/>
        </w:tabs>
        <w:ind w:start="2880" w:hanging="360"/>
      </w:pPr>
      <w:rPr>
        <w:rFonts w:ascii="Wingdings" w:hAnsi="Wingdings" w:cs="Wingdings" w:hint="default"/>
        <w:u w:val="none"/>
      </w:rPr>
    </w:lvl>
    <w:lvl w:ilvl="4">
      <w:start w:val="1"/>
      <w:numFmt w:val="bullet"/>
      <w:lvlText w:val=""/>
      <w:lvlJc w:val="start"/>
      <w:pPr>
        <w:tabs>
          <w:tab w:val="num" w:pos="0"/>
        </w:tabs>
        <w:ind w:start="3600" w:hanging="360"/>
      </w:pPr>
      <w:rPr>
        <w:rFonts w:ascii="Wingdings 2" w:hAnsi="Wingdings 2" w:cs="Wingdings 2" w:hint="default"/>
        <w:u w:val="none"/>
      </w:rPr>
    </w:lvl>
    <w:lvl w:ilvl="5">
      <w:start w:val="1"/>
      <w:numFmt w:val="bullet"/>
      <w:lvlText w:val="■"/>
      <w:lvlJc w:val="start"/>
      <w:pPr>
        <w:tabs>
          <w:tab w:val="num" w:pos="0"/>
        </w:tabs>
        <w:ind w:start="4320" w:hanging="360"/>
      </w:pPr>
      <w:rPr>
        <w:rFonts w:ascii="OpenSymbol" w:hAnsi="OpenSymbol" w:cs="OpenSymbol" w:hint="default"/>
        <w:u w:val="none"/>
      </w:rPr>
    </w:lvl>
    <w:lvl w:ilvl="6">
      <w:start w:val="1"/>
      <w:numFmt w:val="bullet"/>
      <w:lvlText w:val=""/>
      <w:lvlJc w:val="start"/>
      <w:pPr>
        <w:tabs>
          <w:tab w:val="num" w:pos="0"/>
        </w:tabs>
        <w:ind w:start="5040" w:hanging="360"/>
      </w:pPr>
      <w:rPr>
        <w:rFonts w:ascii="Wingdings" w:hAnsi="Wingdings" w:cs="Wingdings" w:hint="default"/>
        <w:u w:val="none"/>
      </w:rPr>
    </w:lvl>
    <w:lvl w:ilvl="7">
      <w:start w:val="1"/>
      <w:numFmt w:val="bullet"/>
      <w:lvlText w:val=""/>
      <w:lvlJc w:val="start"/>
      <w:pPr>
        <w:tabs>
          <w:tab w:val="num" w:pos="0"/>
        </w:tabs>
        <w:ind w:start="5760" w:hanging="360"/>
      </w:pPr>
      <w:rPr>
        <w:rFonts w:ascii="Wingdings 2" w:hAnsi="Wingdings 2" w:cs="Wingdings 2" w:hint="default"/>
        <w:u w:val="none"/>
      </w:rPr>
    </w:lvl>
    <w:lvl w:ilvl="8">
      <w:start w:val="1"/>
      <w:numFmt w:val="bullet"/>
      <w:lvlText w:val="■"/>
      <w:lvlJc w:val="start"/>
      <w:pPr>
        <w:tabs>
          <w:tab w:val="num" w:pos="0"/>
        </w:tabs>
        <w:ind w:start="6480" w:hanging="360"/>
      </w:pPr>
      <w:rPr>
        <w:rFonts w:ascii="OpenSymbol" w:hAnsi="OpenSymbol" w:cs="OpenSymbol" w:hint="default"/>
        <w:u w:val="none"/>
      </w:rPr>
    </w:lvl>
  </w:abstractNum>
  <w:abstractNum w:abstractNumId="3">
    <w:lvl w:ilvl="0">
      <w:start w:val="1"/>
      <w:numFmt w:val="decimal"/>
      <w:lvlText w:val="%1."/>
      <w:lvlJc w:val="start"/>
      <w:pPr>
        <w:tabs>
          <w:tab w:val="num" w:pos="0"/>
        </w:tabs>
        <w:ind w:start="720" w:hanging="360"/>
      </w:pPr>
      <w:rPr>
        <w:u w:val="none"/>
      </w:rPr>
    </w:lvl>
    <w:lvl w:ilvl="1">
      <w:start w:val="1"/>
      <w:numFmt w:val="lowerLetter"/>
      <w:lvlText w:val="%2."/>
      <w:lvlJc w:val="start"/>
      <w:pPr>
        <w:tabs>
          <w:tab w:val="num" w:pos="0"/>
        </w:tabs>
        <w:ind w:start="1440" w:hanging="360"/>
      </w:pPr>
      <w:rPr>
        <w:u w:val="none"/>
      </w:rPr>
    </w:lvl>
    <w:lvl w:ilvl="2">
      <w:start w:val="1"/>
      <w:numFmt w:val="lowerRoman"/>
      <w:lvlText w:val="%3."/>
      <w:lvlJc w:val="end"/>
      <w:pPr>
        <w:tabs>
          <w:tab w:val="num" w:pos="0"/>
        </w:tabs>
        <w:ind w:start="2160" w:hanging="360"/>
      </w:pPr>
      <w:rPr>
        <w:u w:val="none"/>
      </w:rPr>
    </w:lvl>
    <w:lvl w:ilvl="3">
      <w:start w:val="1"/>
      <w:numFmt w:val="decimal"/>
      <w:lvlText w:val="%4."/>
      <w:lvlJc w:val="start"/>
      <w:pPr>
        <w:tabs>
          <w:tab w:val="num" w:pos="0"/>
        </w:tabs>
        <w:ind w:start="2880" w:hanging="360"/>
      </w:pPr>
      <w:rPr>
        <w:u w:val="none"/>
      </w:rPr>
    </w:lvl>
    <w:lvl w:ilvl="4">
      <w:start w:val="1"/>
      <w:numFmt w:val="lowerLetter"/>
      <w:lvlText w:val="%5."/>
      <w:lvlJc w:val="start"/>
      <w:pPr>
        <w:tabs>
          <w:tab w:val="num" w:pos="0"/>
        </w:tabs>
        <w:ind w:start="3600" w:hanging="360"/>
      </w:pPr>
      <w:rPr>
        <w:u w:val="none"/>
      </w:rPr>
    </w:lvl>
    <w:lvl w:ilvl="5">
      <w:start w:val="1"/>
      <w:numFmt w:val="lowerRoman"/>
      <w:lvlText w:val="%6."/>
      <w:lvlJc w:val="end"/>
      <w:pPr>
        <w:tabs>
          <w:tab w:val="num" w:pos="0"/>
        </w:tabs>
        <w:ind w:start="4320" w:hanging="360"/>
      </w:pPr>
      <w:rPr>
        <w:u w:val="none"/>
      </w:rPr>
    </w:lvl>
    <w:lvl w:ilvl="6">
      <w:start w:val="1"/>
      <w:numFmt w:val="decimal"/>
      <w:lvlText w:val="%7."/>
      <w:lvlJc w:val="start"/>
      <w:pPr>
        <w:tabs>
          <w:tab w:val="num" w:pos="0"/>
        </w:tabs>
        <w:ind w:start="5040" w:hanging="360"/>
      </w:pPr>
      <w:rPr>
        <w:u w:val="none"/>
      </w:rPr>
    </w:lvl>
    <w:lvl w:ilvl="7">
      <w:start w:val="1"/>
      <w:numFmt w:val="lowerLetter"/>
      <w:lvlText w:val="%8."/>
      <w:lvlJc w:val="start"/>
      <w:pPr>
        <w:tabs>
          <w:tab w:val="num" w:pos="0"/>
        </w:tabs>
        <w:ind w:start="5760" w:hanging="360"/>
      </w:pPr>
      <w:rPr>
        <w:u w:val="none"/>
      </w:rPr>
    </w:lvl>
    <w:lvl w:ilvl="8">
      <w:start w:val="1"/>
      <w:numFmt w:val="lowerRoman"/>
      <w:lvlText w:val="%9."/>
      <w:lvlJc w:val="end"/>
      <w:pPr>
        <w:tabs>
          <w:tab w:val="num" w:pos="0"/>
        </w:tabs>
        <w:ind w:start="6480" w:hanging="360"/>
      </w:pPr>
      <w:rPr>
        <w:u w:val="none"/>
      </w:rPr>
    </w:lvl>
  </w:abstractNum>
  <w:abstractNum w:abstractNumId="4">
    <w:lvl w:ilvl="0">
      <w:start w:val="1"/>
      <w:numFmt w:val="decimal"/>
      <w:lvlText w:val="%1."/>
      <w:lvlJc w:val="start"/>
      <w:pPr>
        <w:tabs>
          <w:tab w:val="num" w:pos="0"/>
        </w:tabs>
        <w:ind w:start="720" w:hanging="360"/>
      </w:pPr>
      <w:rPr>
        <w:u w:val="none"/>
      </w:rPr>
    </w:lvl>
    <w:lvl w:ilvl="1">
      <w:start w:val="1"/>
      <w:numFmt w:val="lowerLetter"/>
      <w:lvlText w:val="%2."/>
      <w:lvlJc w:val="start"/>
      <w:pPr>
        <w:tabs>
          <w:tab w:val="num" w:pos="0"/>
        </w:tabs>
        <w:ind w:start="1440" w:hanging="360"/>
      </w:pPr>
      <w:rPr>
        <w:u w:val="none"/>
      </w:rPr>
    </w:lvl>
    <w:lvl w:ilvl="2">
      <w:start w:val="1"/>
      <w:numFmt w:val="lowerRoman"/>
      <w:lvlText w:val="%3."/>
      <w:lvlJc w:val="end"/>
      <w:pPr>
        <w:tabs>
          <w:tab w:val="num" w:pos="0"/>
        </w:tabs>
        <w:ind w:start="2160" w:hanging="360"/>
      </w:pPr>
      <w:rPr>
        <w:u w:val="none"/>
      </w:rPr>
    </w:lvl>
    <w:lvl w:ilvl="3">
      <w:start w:val="1"/>
      <w:numFmt w:val="decimal"/>
      <w:lvlText w:val="%4."/>
      <w:lvlJc w:val="start"/>
      <w:pPr>
        <w:tabs>
          <w:tab w:val="num" w:pos="0"/>
        </w:tabs>
        <w:ind w:start="2880" w:hanging="360"/>
      </w:pPr>
      <w:rPr>
        <w:u w:val="none"/>
      </w:rPr>
    </w:lvl>
    <w:lvl w:ilvl="4">
      <w:start w:val="1"/>
      <w:numFmt w:val="lowerLetter"/>
      <w:lvlText w:val="%5."/>
      <w:lvlJc w:val="start"/>
      <w:pPr>
        <w:tabs>
          <w:tab w:val="num" w:pos="0"/>
        </w:tabs>
        <w:ind w:start="3600" w:hanging="360"/>
      </w:pPr>
      <w:rPr>
        <w:u w:val="none"/>
      </w:rPr>
    </w:lvl>
    <w:lvl w:ilvl="5">
      <w:start w:val="1"/>
      <w:numFmt w:val="lowerRoman"/>
      <w:lvlText w:val="%6."/>
      <w:lvlJc w:val="end"/>
      <w:pPr>
        <w:tabs>
          <w:tab w:val="num" w:pos="0"/>
        </w:tabs>
        <w:ind w:start="4320" w:hanging="360"/>
      </w:pPr>
      <w:rPr>
        <w:u w:val="none"/>
      </w:rPr>
    </w:lvl>
    <w:lvl w:ilvl="6">
      <w:start w:val="1"/>
      <w:numFmt w:val="decimal"/>
      <w:lvlText w:val="%7."/>
      <w:lvlJc w:val="start"/>
      <w:pPr>
        <w:tabs>
          <w:tab w:val="num" w:pos="0"/>
        </w:tabs>
        <w:ind w:start="5040" w:hanging="360"/>
      </w:pPr>
      <w:rPr>
        <w:u w:val="none"/>
      </w:rPr>
    </w:lvl>
    <w:lvl w:ilvl="7">
      <w:start w:val="1"/>
      <w:numFmt w:val="lowerLetter"/>
      <w:lvlText w:val="%8."/>
      <w:lvlJc w:val="start"/>
      <w:pPr>
        <w:tabs>
          <w:tab w:val="num" w:pos="0"/>
        </w:tabs>
        <w:ind w:start="5760" w:hanging="360"/>
      </w:pPr>
      <w:rPr>
        <w:u w:val="none"/>
      </w:rPr>
    </w:lvl>
    <w:lvl w:ilvl="8">
      <w:start w:val="1"/>
      <w:numFmt w:val="lowerRoman"/>
      <w:lvlText w:val="%9."/>
      <w:lvlJc w:val="end"/>
      <w:pPr>
        <w:tabs>
          <w:tab w:val="num" w:pos="0"/>
        </w:tabs>
        <w:ind w:start="6480" w:hanging="360"/>
      </w:pPr>
      <w:rPr>
        <w:u w:val="none"/>
      </w:rPr>
    </w:lvl>
  </w:abstractNum>
  <w:abstractNum w:abstractNumId="5">
    <w:lvl w:ilvl="0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1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2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3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4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5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6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7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8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</w:numbering>
</file>

<file path=word/settings.xml><?xml version="1.0" encoding="utf-8"?>
<w:settings xmlns:w="http://schemas.openxmlformats.org/wordprocessingml/2006/main">
  <w:zoom w:percent="100"/>
  <w:embedTrueTypeFonts/>
  <w:defaultTabStop w:val="720"/>
  <w:autoHyphenation w:val="true"/>
  <w:hyphenationZone w:val="0"/>
  <w:compat>
    <w:compatSetting w:name="compatibilityMode" w:uri="http://schemas.microsoft.com/office/word" w:val="15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Arial" w:hAnsi="Arial" w:eastAsia="Arial" w:cs="Arial"/>
        <w:sz w:val="22"/>
        <w:szCs w:val="22"/>
        <w:lang w:val="ru-RU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bidi w:val="0"/>
      <w:spacing w:lineRule="auto" w:line="276" w:before="0" w:after="0"/>
      <w:jc w:val="start"/>
    </w:pPr>
    <w:rPr>
      <w:rFonts w:ascii="Arial" w:hAnsi="Arial" w:eastAsia="Arial" w:cs="Arial"/>
      <w:color w:val="auto"/>
      <w:kern w:val="0"/>
      <w:sz w:val="22"/>
      <w:szCs w:val="22"/>
      <w:lang w:val="ru-RU" w:eastAsia="zh-CN" w:bidi="hi-IN"/>
    </w:rPr>
  </w:style>
  <w:style w:type="paragraph" w:styleId="Heading1">
    <w:name w:val="heading 1"/>
    <w:basedOn w:val="normal1"/>
    <w:next w:val="normal1"/>
    <w:qFormat/>
    <w:pPr>
      <w:keepNext w:val="true"/>
      <w:keepLines/>
      <w:pageBreakBefore w:val="false"/>
      <w:spacing w:lineRule="auto" w:line="240" w:before="400" w:after="120"/>
    </w:pPr>
    <w:rPr>
      <w:sz w:val="40"/>
      <w:szCs w:val="40"/>
    </w:rPr>
  </w:style>
  <w:style w:type="paragraph" w:styleId="Heading2">
    <w:name w:val="heading 2"/>
    <w:basedOn w:val="normal1"/>
    <w:next w:val="normal1"/>
    <w:qFormat/>
    <w:pPr>
      <w:keepNext w:val="true"/>
      <w:keepLines/>
      <w:pageBreakBefore w:val="false"/>
      <w:spacing w:lineRule="auto" w:line="240" w:before="360" w:after="120"/>
    </w:pPr>
    <w:rPr>
      <w:b w:val="false"/>
      <w:bCs w:val="false"/>
      <w:sz w:val="32"/>
      <w:szCs w:val="32"/>
    </w:rPr>
  </w:style>
  <w:style w:type="paragraph" w:styleId="Heading3">
    <w:name w:val="heading 3"/>
    <w:basedOn w:val="normal1"/>
    <w:next w:val="normal1"/>
    <w:qFormat/>
    <w:pPr>
      <w:keepNext w:val="true"/>
      <w:keepLines/>
      <w:pageBreakBefore w:val="false"/>
      <w:spacing w:lineRule="auto" w:line="240" w:before="320" w:after="80"/>
    </w:pPr>
    <w:rPr>
      <w:b w:val="false"/>
      <w:bCs w:val="false"/>
      <w:color w:val="434343"/>
      <w:sz w:val="28"/>
      <w:szCs w:val="28"/>
    </w:rPr>
  </w:style>
  <w:style w:type="paragraph" w:styleId="Heading4">
    <w:name w:val="heading 4"/>
    <w:basedOn w:val="normal1"/>
    <w:next w:val="normal1"/>
    <w:qFormat/>
    <w:pPr>
      <w:keepNext w:val="true"/>
      <w:keepLines/>
      <w:pageBreakBefore w:val="false"/>
      <w:spacing w:lineRule="auto" w:line="240" w:before="280" w:after="80"/>
    </w:pPr>
    <w:rPr>
      <w:color w:val="666666"/>
      <w:sz w:val="24"/>
      <w:szCs w:val="24"/>
    </w:rPr>
  </w:style>
  <w:style w:type="paragraph" w:styleId="Heading5">
    <w:name w:val="heading 5"/>
    <w:basedOn w:val="normal1"/>
    <w:next w:val="normal1"/>
    <w:qFormat/>
    <w:pPr>
      <w:keepNext w:val="true"/>
      <w:keepLines/>
      <w:pageBreakBefore w:val="false"/>
      <w:spacing w:lineRule="auto" w:line="240" w:before="240" w:after="80"/>
    </w:pPr>
    <w:rPr>
      <w:color w:val="666666"/>
      <w:sz w:val="22"/>
      <w:szCs w:val="22"/>
    </w:rPr>
  </w:style>
  <w:style w:type="paragraph" w:styleId="Heading6">
    <w:name w:val="heading 6"/>
    <w:basedOn w:val="normal1"/>
    <w:next w:val="normal1"/>
    <w:qFormat/>
    <w:pPr>
      <w:keepNext w:val="true"/>
      <w:keepLines/>
      <w:pageBreakBefore w:val="false"/>
      <w:spacing w:lineRule="auto" w:line="240" w:before="240" w:after="80"/>
    </w:pPr>
    <w:rPr>
      <w:i/>
      <w:iCs/>
      <w:color w:val="666666"/>
      <w:sz w:val="22"/>
      <w:szCs w:val="22"/>
    </w:rPr>
  </w:style>
  <w:style w:type="character" w:styleId="Hyperlink">
    <w:name w:val="Hyperlink"/>
    <w:rPr>
      <w:color w:val="000080"/>
      <w:u w:val="single"/>
    </w:rPr>
  </w:style>
  <w:style w:type="paragraph" w:styleId="Heading">
    <w:name w:val="Heading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Noto Sans CJK SC" w:cs="Noto Sans Devanagari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ascii="Times New Roman" w:hAnsi="Times New Roman"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ascii="Times New Roman" w:hAnsi="Times New Roman" w:cs="Noto Sans Devanagari"/>
      <w:i/>
      <w:iCs/>
      <w:sz w:val="24"/>
      <w:szCs w:val="24"/>
    </w:rPr>
  </w:style>
  <w:style w:type="paragraph" w:styleId="Index">
    <w:name w:val="Index"/>
    <w:basedOn w:val="Normal"/>
    <w:qFormat/>
    <w:pPr>
      <w:suppressLineNumbers/>
    </w:pPr>
    <w:rPr>
      <w:rFonts w:ascii="Times New Roman" w:hAnsi="Times New Roman" w:cs="Noto Sans Devanagari"/>
    </w:rPr>
  </w:style>
  <w:style w:type="paragraph" w:styleId="normal1" w:default="1">
    <w:name w:val="normal1"/>
    <w:qFormat/>
    <w:pPr>
      <w:widowControl/>
      <w:bidi w:val="0"/>
      <w:spacing w:lineRule="auto" w:line="276" w:before="0" w:after="0"/>
      <w:jc w:val="start"/>
    </w:pPr>
    <w:rPr>
      <w:rFonts w:ascii="Arial" w:hAnsi="Arial" w:eastAsia="Arial" w:cs="Arial"/>
      <w:color w:val="auto"/>
      <w:kern w:val="0"/>
      <w:sz w:val="22"/>
      <w:szCs w:val="22"/>
      <w:lang w:val="ru-RU" w:eastAsia="zh-CN" w:bidi="hi-IN"/>
    </w:rPr>
  </w:style>
  <w:style w:type="paragraph" w:styleId="Title">
    <w:name w:val="Title"/>
    <w:basedOn w:val="normal1"/>
    <w:next w:val="normal1"/>
    <w:qFormat/>
    <w:pPr>
      <w:keepNext w:val="true"/>
      <w:keepLines/>
      <w:pageBreakBefore w:val="false"/>
      <w:spacing w:lineRule="auto" w:line="240" w:before="0" w:after="60"/>
    </w:pPr>
    <w:rPr>
      <w:sz w:val="52"/>
      <w:szCs w:val="52"/>
    </w:rPr>
  </w:style>
  <w:style w:type="paragraph" w:styleId="Subtitle">
    <w:name w:val="Subtitle"/>
    <w:basedOn w:val="normal1"/>
    <w:next w:val="normal1"/>
    <w:qFormat/>
    <w:pPr>
      <w:keepNext w:val="true"/>
      <w:keepLines/>
      <w:pageBreakBefore w:val="false"/>
      <w:spacing w:lineRule="auto" w:line="240" w:before="0" w:after="320"/>
    </w:pPr>
    <w:rPr>
      <w:rFonts w:ascii="Arial" w:hAnsi="Arial" w:eastAsia="Arial" w:cs="Arial"/>
      <w:i w:val="false"/>
      <w:iCs w:val="false"/>
      <w:color w:val="666666"/>
      <w:sz w:val="30"/>
      <w:szCs w:val="30"/>
    </w:rPr>
  </w:style>
  <w:style w:type="table" w:default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_rels/fontTable.xml.rels><?xml version="1.0" encoding="UTF-8"?>
<Relationships xmlns="http://schemas.openxmlformats.org/package/2006/relationships"><Relationship Id="rId1" Type="http://schemas.openxmlformats.org/officeDocument/2006/relationships/font" Target="fonts/font1.odttf"/><Relationship Id="rId2" Type="http://schemas.openxmlformats.org/officeDocument/2006/relationships/font" Target="fonts/font2.odttf"/><Relationship Id="rId3" Type="http://schemas.openxmlformats.org/officeDocument/2006/relationships/font" Target="fonts/font3.odttf"/><Relationship Id="rId4" Type="http://schemas.openxmlformats.org/officeDocument/2006/relationships/font" Target="fonts/font4.odttf"/><Relationship Id="rId5" Type="http://schemas.openxmlformats.org/officeDocument/2006/relationships/font" Target="fonts/font5.odttf"/><Relationship Id="rId6" Type="http://schemas.openxmlformats.org/officeDocument/2006/relationships/font" Target="fonts/font6.odttf"/><Relationship Id="rId7" Type="http://schemas.openxmlformats.org/officeDocument/2006/relationships/font" Target="fonts/font7.odttf"/><Relationship Id="rId8" Type="http://schemas.openxmlformats.org/officeDocument/2006/relationships/font" Target="fonts/font8.odttf"/><Relationship Id="rId9" Type="http://schemas.openxmlformats.org/officeDocument/2006/relationships/font" Target="fonts/font9.odttf"/><Relationship Id="rId10" Type="http://schemas.openxmlformats.org/officeDocument/2006/relationships/font" Target="fonts/font10.odttf"/><Relationship Id="rId11" Type="http://schemas.openxmlformats.org/officeDocument/2006/relationships/font" Target="fonts/font11.odttf"/><Relationship Id="rId12" Type="http://schemas.openxmlformats.org/officeDocument/2006/relationships/font" Target="fonts/font12.odttf"/><Relationship Id="rId13" Type="http://schemas.openxmlformats.org/officeDocument/2006/relationships/font" Target="fonts/font13.odttf"/><Relationship Id="rId14" Type="http://schemas.openxmlformats.org/officeDocument/2006/relationships/font" Target="fonts/font14.odttf"/><Relationship Id="rId15" Type="http://schemas.openxmlformats.org/officeDocument/2006/relationships/font" Target="fonts/font15.odttf"/><Relationship Id="rId16" Type="http://schemas.openxmlformats.org/officeDocument/2006/relationships/font" Target="fonts/font16.odttf"/><Relationship Id="rId17" Type="http://schemas.openxmlformats.org/officeDocument/2006/relationships/font" Target="fonts/font17.odttf"/>
</Relationships>
</file>

<file path=word/theme/theme1.xml><?xml version="1.0" encoding="utf-8"?>
<a:theme xmlns:a="http://schemas.openxmlformats.org/drawingml/2006/main" xmlns:r="http://schemas.openxmlformats.org/officeDocument/2006/relationships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 pitchFamily="0" charset="1"/>
        <a:ea typeface=""/>
        <a:cs typeface=""/>
      </a:majorFont>
      <a:minorFont>
        <a:latin typeface="Cambria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 l="0" t="0" r="0" b="0"/>
        </a:gradFill>
        <a:gradFill>
          <a:gsLst>
            <a:gs pos="0">
              <a:schemeClr val="phClr">
                <a:tint val="100000"/>
                <a:shade val="100000"/>
              </a:schemeClr>
            </a:gs>
            <a:gs pos="100000">
              <a:schemeClr val="phClr">
                <a:tint val="50000"/>
                <a:shade val="100000"/>
              </a:schemeClr>
            </a:gs>
          </a:gsLst>
          <a:lin ang="16200000" scaled="0"/>
          <a:tileRect l="0" t="0" r="0" b="0"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 l="0" t="0" r="0" b="0"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 l="0" t="0" r="0" b="0"/>
        </a:gra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1</TotalTime>
  <Application>LibreOffice/25.8.6.2$Linux_X86_64 LibreOffice_project/580$Build-2</Application>
  <AppVersion>15.0000</AppVersion>
  <Pages>5</Pages>
  <Words>751</Words>
  <Characters>4626</Characters>
  <CharactersWithSpaces>5262</CharactersWithSpaces>
  <Paragraphs>74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ru-RU</dc:language>
  <cp:lastModifiedBy/>
  <dcterms:modified xsi:type="dcterms:W3CDTF">2026-04-20T15:10:11Z</dcterms:modified>
  <cp:revision>1</cp:revision>
  <dc:subject/>
  <dc:title/>
</cp:coreProperties>
</file>