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 w:before="0" w:after="200"/>
        <w:ind w:firstLine="85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Третье</w:t>
      </w:r>
      <w:r>
        <w:rPr>
          <w:b/>
          <w:bCs/>
          <w:sz w:val="28"/>
          <w:szCs w:val="28"/>
        </w:rPr>
        <w:t xml:space="preserve"> задание: Создание калькулятора.</w:t>
      </w:r>
      <w:bookmarkStart w:id="0" w:name="__DdeLink__28_1711149848"/>
    </w:p>
    <w:p>
      <w:pPr>
        <w:pStyle w:val="ListParagraph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Создать на первом экране закругленную кнопку с видным текстом «Приступить к работе».</w:t>
      </w:r>
    </w:p>
    <w:p>
      <w:pPr>
        <w:pStyle w:val="ListParagraph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На первом экране значок калькулятора при запуске приложения должен быть по середине, а не спадать на верхний-левый угол экрана</w:t>
      </w:r>
    </w:p>
    <w:p>
      <w:pPr>
        <w:pStyle w:val="ListParagraph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 нажатии на кнопку, открывается экран калькулятора</w:t>
      </w:r>
    </w:p>
    <w:p>
      <w:pPr>
        <w:pStyle w:val="ListParagraph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Выполнить как на макете (рисунок 1), не используя при  скриншоты.</w:t>
      </w:r>
      <w:bookmarkEnd w:id="0"/>
    </w:p>
    <w:p>
      <w:pPr>
        <w:pStyle w:val="Normal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При нажатии на кнопки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az-Cyrl-AZ"/>
        </w:rPr>
        <w:t>цифрами</w:t>
      </w:r>
      <w:r>
        <w:rPr>
          <w:sz w:val="28"/>
          <w:szCs w:val="28"/>
        </w:rPr>
        <w:t xml:space="preserve">, вверху должны выводиться цифры. </w:t>
      </w:r>
    </w:p>
    <w:p>
      <w:pPr>
        <w:pStyle w:val="Normal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 нажатии на клавиш</w:t>
      </w:r>
      <w:r>
        <w:rPr>
          <w:sz w:val="28"/>
          <w:szCs w:val="28"/>
          <w:lang w:val="az-Cyrl-AZ"/>
        </w:rPr>
        <w:t>и ‘</w:t>
      </w:r>
      <w:r>
        <w:rPr>
          <w:sz w:val="28"/>
          <w:szCs w:val="28"/>
        </w:rPr>
        <w:t>+</w:t>
      </w:r>
      <w:r>
        <w:rPr>
          <w:sz w:val="28"/>
          <w:szCs w:val="28"/>
          <w:lang w:val="az-Cyrl-AZ"/>
        </w:rPr>
        <w:t>’, ‘-’, ‘/’, ‘</w:t>
      </w:r>
      <w:r>
        <w:rPr>
          <w:sz w:val="28"/>
          <w:szCs w:val="28"/>
          <w:lang w:val="en-AU"/>
        </w:rPr>
        <w:t>X</w:t>
      </w:r>
      <w:r>
        <w:rPr>
          <w:sz w:val="28"/>
          <w:szCs w:val="28"/>
        </w:rPr>
        <w:t xml:space="preserve">’, </w:t>
      </w:r>
      <w:r>
        <w:rPr>
          <w:sz w:val="28"/>
          <w:szCs w:val="28"/>
          <w:lang w:val="az-Cyrl-AZ"/>
        </w:rPr>
        <w:t xml:space="preserve">при условии, что число введено, слева </w:t>
      </w:r>
      <w:r>
        <w:rPr>
          <w:sz w:val="28"/>
          <w:szCs w:val="28"/>
        </w:rPr>
        <w:t xml:space="preserve">должен появиться </w:t>
      </w:r>
      <w:r>
        <w:rPr>
          <w:sz w:val="28"/>
          <w:szCs w:val="28"/>
          <w:lang w:val="az-Cyrl-AZ"/>
        </w:rPr>
        <w:t xml:space="preserve">значок действия, при следующем вводе цифр, на экране </w:t>
      </w:r>
      <w:r>
        <w:rPr>
          <w:sz w:val="28"/>
          <w:szCs w:val="28"/>
        </w:rPr>
        <w:t>должно отображаться</w:t>
      </w:r>
      <w:r>
        <w:rPr>
          <w:sz w:val="28"/>
          <w:szCs w:val="28"/>
          <w:lang w:val="az-Cyrl-AZ"/>
        </w:rPr>
        <w:t xml:space="preserve"> новое число.</w:t>
      </w:r>
    </w:p>
    <w:p>
      <w:pPr>
        <w:pStyle w:val="Normal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</w:t>
      </w:r>
      <w:r>
        <w:rPr>
          <w:sz w:val="28"/>
          <w:szCs w:val="28"/>
          <w:lang w:val="az-Cyrl-AZ"/>
        </w:rPr>
        <w:t>ри нажатии на ‘</w:t>
      </w:r>
      <w:r>
        <w:rPr>
          <w:sz w:val="28"/>
          <w:szCs w:val="28"/>
        </w:rPr>
        <w:t xml:space="preserve">=’: </w:t>
      </w:r>
      <w:r>
        <w:rPr>
          <w:sz w:val="28"/>
          <w:szCs w:val="28"/>
          <w:lang w:val="az-Cyrl-AZ"/>
        </w:rPr>
        <w:t xml:space="preserve">над старым и новым числом </w:t>
      </w:r>
      <w:r>
        <w:rPr>
          <w:sz w:val="28"/>
          <w:szCs w:val="28"/>
        </w:rPr>
        <w:t>выполняется вычислительная операция, соответствующая действию</w:t>
      </w:r>
      <w:r>
        <w:rPr>
          <w:sz w:val="28"/>
          <w:szCs w:val="28"/>
          <w:lang w:val="az-Cyrl-AZ"/>
        </w:rPr>
        <w:t>.</w:t>
      </w:r>
    </w:p>
    <w:p>
      <w:pPr>
        <w:pStyle w:val="Normal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Предусмотреть возможность выполнить вычислительную операцию  с полученным числовым значением</w:t>
      </w:r>
      <w:r>
        <w:rPr>
          <w:sz w:val="28"/>
          <w:szCs w:val="28"/>
          <w:lang w:val="az-Cyrl-AZ"/>
        </w:rPr>
        <w:t>.</w:t>
      </w:r>
    </w:p>
    <w:p>
      <w:pPr>
        <w:pStyle w:val="Normal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az-Cyrl-AZ"/>
        </w:rPr>
        <w:t xml:space="preserve">При нажатии на </w:t>
      </w:r>
      <w:r>
        <w:rPr>
          <w:sz w:val="28"/>
          <w:szCs w:val="28"/>
        </w:rPr>
        <w:t>кн</w:t>
      </w:r>
      <w:r>
        <w:rPr>
          <w:sz w:val="28"/>
          <w:szCs w:val="28"/>
          <w:lang w:val="az-Cyrl-AZ"/>
        </w:rPr>
        <w:t>опку “</w:t>
      </w:r>
      <w:r>
        <w:rPr>
          <w:sz w:val="28"/>
          <w:szCs w:val="28"/>
          <w:lang w:val="en-AU"/>
        </w:rPr>
        <w:t>C</w:t>
      </w:r>
      <w:r>
        <w:rPr>
          <w:sz w:val="28"/>
          <w:szCs w:val="28"/>
          <w:lang w:val="az-Cyrl-AZ"/>
        </w:rPr>
        <w:t>”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az-Cyrl-AZ"/>
        </w:rPr>
        <w:t xml:space="preserve">поле </w:t>
      </w:r>
      <w:r>
        <w:rPr>
          <w:sz w:val="28"/>
          <w:szCs w:val="28"/>
        </w:rPr>
        <w:t>с</w:t>
      </w:r>
      <w:r>
        <w:rPr>
          <w:sz w:val="28"/>
          <w:szCs w:val="28"/>
          <w:lang w:val="az-Cyrl-AZ"/>
        </w:rPr>
        <w:t xml:space="preserve">о значением </w:t>
      </w:r>
      <w:r>
        <w:rPr>
          <w:sz w:val="28"/>
          <w:szCs w:val="28"/>
        </w:rPr>
        <w:t>должно стираться.</w:t>
      </w:r>
    </w:p>
    <w:p>
      <w:pPr>
        <w:pStyle w:val="Normal"/>
        <w:numPr>
          <w:ilvl w:val="4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Состояние калькулятора (Цифры, знаки на верхней панели и операция) должно сохраняться после переворота экрана. Перевернуть экран в эмуляторе можно следующими кнопками (рисунок 1)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134" w:leader="none"/>
        </w:tabs>
        <w:bidi w:val="0"/>
        <w:spacing w:lineRule="auto" w:line="360"/>
        <w:ind w:hanging="0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center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1606550" cy="109728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Рисунок 1.</w:t>
      </w:r>
    </w:p>
    <w:p>
      <w:pPr>
        <w:pStyle w:val="Normal"/>
        <w:tabs>
          <w:tab w:val="clear" w:pos="709"/>
          <w:tab w:val="left" w:pos="1134" w:leader="none"/>
        </w:tabs>
        <w:bidi w:val="0"/>
        <w:spacing w:lineRule="auto" w:line="360"/>
        <w:ind w:hanging="578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134" w:leader="none"/>
        </w:tabs>
        <w:bidi w:val="0"/>
        <w:spacing w:lineRule="auto" w:line="360"/>
        <w:ind w:hanging="0" w:left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lang w:val="az-Cyrl-AZ"/>
        </w:rPr>
      </w:pPr>
      <w:r>
        <w:rPr/>
        <w:drawing>
          <wp:inline distT="0" distB="0" distL="0" distR="0">
            <wp:extent cx="2280285" cy="4084955"/>
            <wp:effectExtent l="0" t="0" r="0" b="0"/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408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firstLine="850"/>
        <w:jc w:val="both"/>
        <w:rPr>
          <w:lang w:val="az-Cyrl-AZ"/>
        </w:rPr>
      </w:pPr>
      <w:r>
        <w:rPr>
          <w:lang w:val="az-Cyrl-AZ"/>
        </w:rPr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Рисунок 2.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Литература</w:t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hyperlink r:id="rId4">
        <w:r>
          <w:rPr>
            <w:rStyle w:val="Hyperlink"/>
            <w:b w:val="false"/>
            <w:bCs w:val="false"/>
            <w:sz w:val="28"/>
            <w:szCs w:val="28"/>
          </w:rPr>
          <w:t>https://developer.android.com/topic/libraries/view-binding</w:t>
        </w:r>
      </w:hyperlink>
      <w:r>
        <w:rPr>
          <w:b w:val="false"/>
          <w:bCs w:val="false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Сохранение состояния:</w:t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hyperlink r:id="rId5">
        <w:r>
          <w:rPr>
            <w:rStyle w:val="Hyperlink"/>
            <w:b w:val="false"/>
            <w:bCs w:val="false"/>
            <w:sz w:val="28"/>
            <w:szCs w:val="28"/>
          </w:rPr>
          <w:t>https://developer.android.com/guide/components/activities/activity-lifecycle</w:t>
        </w:r>
      </w:hyperlink>
      <w:r>
        <w:rPr>
          <w:b w:val="false"/>
          <w:bCs w:val="false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Parcelize</w:t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hyperlink r:id="rId6">
        <w:r>
          <w:rPr>
            <w:rStyle w:val="Hyperlink"/>
            <w:b w:val="false"/>
            <w:bCs w:val="false"/>
            <w:sz w:val="28"/>
            <w:szCs w:val="28"/>
          </w:rPr>
          <w:t>https://developer.android.com/kotlin/parcelize</w:t>
        </w:r>
      </w:hyperlink>
      <w:r>
        <w:rPr>
          <w:b w:val="false"/>
          <w:bCs w:val="false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Намеренья</w:t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hyperlink r:id="rId7">
        <w:r>
          <w:rPr>
            <w:rStyle w:val="Hyperlink"/>
            <w:b w:val="false"/>
            <w:bCs w:val="false"/>
            <w:sz w:val="28"/>
            <w:szCs w:val="28"/>
          </w:rPr>
          <w:t>https://developer.android.com/guide/components/intents-filters</w:t>
        </w:r>
      </w:hyperlink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ListParagraph">
    <w:name w:val="List Paragraph"/>
    <w:basedOn w:val="Normal"/>
    <w:qFormat/>
    <w:pPr>
      <w:spacing w:before="0" w:after="200"/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s://developer.android.com/topic/libraries/view-binding" TargetMode="External"/><Relationship Id="rId5" Type="http://schemas.openxmlformats.org/officeDocument/2006/relationships/hyperlink" Target="https://developer.android.com/guide/components/activities/activity-lifecycle" TargetMode="External"/><Relationship Id="rId6" Type="http://schemas.openxmlformats.org/officeDocument/2006/relationships/hyperlink" Target="https://developer.android.com/kotlin/parcelize" TargetMode="External"/><Relationship Id="rId7" Type="http://schemas.openxmlformats.org/officeDocument/2006/relationships/hyperlink" Target="https://developer.android.com/guide/components/intents-filters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152</TotalTime>
  <Application>LibreOffice/25.2.6.2$Linux_X86_64 LibreOffice_project/520$Build-2</Application>
  <AppVersion>15.0000</AppVersion>
  <Pages>2</Pages>
  <Words>169</Words>
  <Characters>1247</Characters>
  <CharactersWithSpaces>1391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2025-09-11T10:02:49Z</dcterms:created>
  <dc:creator/>
  <dc:description/>
  <dc:language>ru-RU</dc:language>
  <cp:lastModifiedBy/>
  <dcterms:modified xsi:type="dcterms:W3CDTF">2026-02-12T13:46:37Z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